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AE8C" w14:textId="227CAD2F" w:rsidR="008F3C91" w:rsidRDefault="008F3C91" w:rsidP="00B423B3">
      <w:pPr>
        <w:jc w:val="center"/>
        <w:rPr>
          <w:b/>
          <w:bCs/>
          <w:sz w:val="26"/>
          <w:szCs w:val="26"/>
        </w:rPr>
      </w:pPr>
      <w:r w:rsidRPr="008F3C91">
        <w:rPr>
          <w:noProof/>
        </w:rPr>
        <w:drawing>
          <wp:inline distT="0" distB="0" distL="0" distR="0" wp14:anchorId="240CAE7B" wp14:editId="7BF732B8">
            <wp:extent cx="5274310" cy="11176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117600"/>
                    </a:xfrm>
                    <a:prstGeom prst="rect">
                      <a:avLst/>
                    </a:prstGeom>
                  </pic:spPr>
                </pic:pic>
              </a:graphicData>
            </a:graphic>
          </wp:inline>
        </w:drawing>
      </w:r>
    </w:p>
    <w:p w14:paraId="60AAD538" w14:textId="71284F82" w:rsidR="008F3C91" w:rsidRPr="00B423B3" w:rsidRDefault="00B423B3" w:rsidP="008F3C91">
      <w:r w:rsidRPr="00B423B3">
        <w:t>2020.gada 15.jūlijā</w:t>
      </w:r>
    </w:p>
    <w:p w14:paraId="39F73EF5" w14:textId="4B3B2EC4" w:rsidR="00652ACE" w:rsidRPr="003044F7" w:rsidRDefault="00652ACE" w:rsidP="00652ACE">
      <w:pPr>
        <w:jc w:val="center"/>
        <w:rPr>
          <w:b/>
          <w:bCs/>
          <w:sz w:val="26"/>
          <w:szCs w:val="26"/>
        </w:rPr>
      </w:pPr>
      <w:r w:rsidRPr="003044F7">
        <w:rPr>
          <w:b/>
          <w:bCs/>
          <w:sz w:val="26"/>
          <w:szCs w:val="26"/>
        </w:rPr>
        <w:t>Aicinām ģimenes pieteikties nometnei “</w:t>
      </w:r>
      <w:r w:rsidR="000E4EE2">
        <w:rPr>
          <w:b/>
          <w:bCs/>
          <w:sz w:val="26"/>
          <w:szCs w:val="26"/>
        </w:rPr>
        <w:t>Bez aizspriedumiem</w:t>
      </w:r>
      <w:r w:rsidRPr="003044F7">
        <w:rPr>
          <w:b/>
          <w:bCs/>
          <w:sz w:val="26"/>
          <w:szCs w:val="26"/>
        </w:rPr>
        <w:t>”</w:t>
      </w:r>
    </w:p>
    <w:p w14:paraId="5D371E1C" w14:textId="77777777" w:rsidR="00652ACE" w:rsidRDefault="00652ACE" w:rsidP="00652ACE">
      <w:pPr>
        <w:jc w:val="center"/>
        <w:rPr>
          <w:b/>
          <w:bCs/>
        </w:rPr>
      </w:pPr>
    </w:p>
    <w:p w14:paraId="268B0199" w14:textId="06E882C9" w:rsidR="003044F7" w:rsidRDefault="00BC0B21" w:rsidP="006870B4">
      <w:pPr>
        <w:jc w:val="both"/>
        <w:rPr>
          <w:b/>
          <w:bCs/>
        </w:rPr>
      </w:pPr>
      <w:r w:rsidRPr="00CA4042">
        <w:rPr>
          <w:b/>
          <w:bCs/>
        </w:rPr>
        <w:t>Projekta “Kurzeme visiem” ietvaros aicinām ģimenes</w:t>
      </w:r>
      <w:r w:rsidR="00727F3F" w:rsidRPr="00CA4042">
        <w:rPr>
          <w:b/>
          <w:bCs/>
        </w:rPr>
        <w:t xml:space="preserve"> ar 9 – 15 gadus veciem bērniem</w:t>
      </w:r>
      <w:r w:rsidR="007E1255">
        <w:rPr>
          <w:b/>
          <w:bCs/>
        </w:rPr>
        <w:t>, tostarp</w:t>
      </w:r>
      <w:r w:rsidR="00727F3F" w:rsidRPr="00CA4042">
        <w:rPr>
          <w:b/>
          <w:bCs/>
        </w:rPr>
        <w:t xml:space="preserve"> ar funkcionāliem traucējumiem</w:t>
      </w:r>
      <w:r w:rsidRPr="00CA4042">
        <w:rPr>
          <w:b/>
          <w:bCs/>
        </w:rPr>
        <w:t>, pieteikties</w:t>
      </w:r>
      <w:r w:rsidR="003044F7" w:rsidRPr="009D0EF5">
        <w:rPr>
          <w:b/>
          <w:bCs/>
        </w:rPr>
        <w:t xml:space="preserve"> bezmaksas</w:t>
      </w:r>
      <w:r w:rsidRPr="009D0EF5">
        <w:rPr>
          <w:b/>
          <w:bCs/>
        </w:rPr>
        <w:t xml:space="preserve"> inte</w:t>
      </w:r>
      <w:r w:rsidR="003044F7" w:rsidRPr="009D0EF5">
        <w:rPr>
          <w:b/>
          <w:bCs/>
        </w:rPr>
        <w:t>grējošai</w:t>
      </w:r>
      <w:r w:rsidRPr="009D0EF5">
        <w:rPr>
          <w:b/>
          <w:bCs/>
        </w:rPr>
        <w:t xml:space="preserve"> nometnei “</w:t>
      </w:r>
      <w:r w:rsidR="000E4EE2">
        <w:rPr>
          <w:b/>
          <w:bCs/>
        </w:rPr>
        <w:t>Bez aizspriedumiem</w:t>
      </w:r>
      <w:r w:rsidRPr="009D0EF5">
        <w:rPr>
          <w:b/>
          <w:bCs/>
        </w:rPr>
        <w:t>”</w:t>
      </w:r>
      <w:r w:rsidR="003044F7" w:rsidRPr="009D0EF5">
        <w:rPr>
          <w:b/>
          <w:bCs/>
        </w:rPr>
        <w:t>. Saliedēsimies, p</w:t>
      </w:r>
      <w:r w:rsidRPr="009D0EF5">
        <w:rPr>
          <w:b/>
          <w:bCs/>
        </w:rPr>
        <w:t>avadī</w:t>
      </w:r>
      <w:r w:rsidR="003044F7" w:rsidRPr="009D0EF5">
        <w:rPr>
          <w:b/>
          <w:bCs/>
        </w:rPr>
        <w:t>sim</w:t>
      </w:r>
      <w:r w:rsidRPr="009D0EF5">
        <w:rPr>
          <w:b/>
          <w:bCs/>
        </w:rPr>
        <w:t xml:space="preserve"> 5 aizraujošas</w:t>
      </w:r>
      <w:r w:rsidR="003044F7" w:rsidRPr="009D0EF5">
        <w:rPr>
          <w:b/>
          <w:bCs/>
        </w:rPr>
        <w:t xml:space="preserve"> un</w:t>
      </w:r>
      <w:r w:rsidRPr="009D0EF5">
        <w:rPr>
          <w:b/>
          <w:bCs/>
        </w:rPr>
        <w:t xml:space="preserve"> </w:t>
      </w:r>
      <w:r w:rsidR="003044F7" w:rsidRPr="009D0EF5">
        <w:rPr>
          <w:b/>
          <w:bCs/>
        </w:rPr>
        <w:t>i</w:t>
      </w:r>
      <w:r w:rsidRPr="009D0EF5">
        <w:rPr>
          <w:b/>
          <w:bCs/>
        </w:rPr>
        <w:t>zglītojošas dienas</w:t>
      </w:r>
      <w:r w:rsidR="003044F7" w:rsidRPr="009D0EF5">
        <w:rPr>
          <w:b/>
          <w:bCs/>
        </w:rPr>
        <w:t xml:space="preserve"> no  </w:t>
      </w:r>
      <w:r w:rsidR="00275699">
        <w:rPr>
          <w:b/>
          <w:bCs/>
        </w:rPr>
        <w:t>9</w:t>
      </w:r>
      <w:r w:rsidR="003044F7" w:rsidRPr="009D0EF5">
        <w:rPr>
          <w:b/>
          <w:bCs/>
        </w:rPr>
        <w:t xml:space="preserve">.  līdz </w:t>
      </w:r>
      <w:r w:rsidR="00275699">
        <w:rPr>
          <w:b/>
          <w:bCs/>
        </w:rPr>
        <w:t>13</w:t>
      </w:r>
      <w:r w:rsidR="003044F7" w:rsidRPr="009D0EF5">
        <w:rPr>
          <w:b/>
          <w:bCs/>
        </w:rPr>
        <w:t>.</w:t>
      </w:r>
      <w:r w:rsidR="00F91BE4">
        <w:rPr>
          <w:b/>
          <w:bCs/>
        </w:rPr>
        <w:t xml:space="preserve"> </w:t>
      </w:r>
      <w:r w:rsidR="003044F7" w:rsidRPr="009D0EF5">
        <w:rPr>
          <w:b/>
          <w:bCs/>
        </w:rPr>
        <w:t xml:space="preserve">augustam </w:t>
      </w:r>
      <w:r w:rsidR="00275699">
        <w:rPr>
          <w:b/>
          <w:bCs/>
        </w:rPr>
        <w:t>v</w:t>
      </w:r>
      <w:r w:rsidR="00275699" w:rsidRPr="00275699">
        <w:rPr>
          <w:b/>
          <w:bCs/>
        </w:rPr>
        <w:t>iesu namā “Kurzemes rezidence” Reņģēs, Strazdes pagastā, Talsu  novadā</w:t>
      </w:r>
      <w:r w:rsidR="00275699">
        <w:rPr>
          <w:b/>
          <w:bCs/>
        </w:rPr>
        <w:t xml:space="preserve"> </w:t>
      </w:r>
      <w:r w:rsidR="003044F7" w:rsidRPr="009D0EF5">
        <w:rPr>
          <w:b/>
          <w:bCs/>
        </w:rPr>
        <w:t>un iegūsim jaunus draugus</w:t>
      </w:r>
      <w:r w:rsidR="009D0EF5">
        <w:rPr>
          <w:b/>
          <w:bCs/>
        </w:rPr>
        <w:t xml:space="preserve">! </w:t>
      </w:r>
    </w:p>
    <w:p w14:paraId="3DC913DD" w14:textId="77777777" w:rsidR="00E413A9" w:rsidRPr="00962AFF" w:rsidRDefault="00E413A9" w:rsidP="0087454A">
      <w:pPr>
        <w:jc w:val="both"/>
      </w:pPr>
      <w:r w:rsidRPr="00962AFF">
        <w:t xml:space="preserve">Nometnē darbosimies </w:t>
      </w:r>
      <w:r w:rsidR="006E27C9" w:rsidRPr="00962AFF">
        <w:t xml:space="preserve">gan </w:t>
      </w:r>
      <w:r w:rsidRPr="00962AFF">
        <w:t xml:space="preserve">kopā </w:t>
      </w:r>
      <w:r w:rsidR="006750F9" w:rsidRPr="00962AFF">
        <w:t>kā</w:t>
      </w:r>
      <w:r w:rsidRPr="00962AFF">
        <w:t xml:space="preserve"> ģimen</w:t>
      </w:r>
      <w:r w:rsidR="006750F9" w:rsidRPr="00962AFF">
        <w:t>es</w:t>
      </w:r>
      <w:r w:rsidRPr="00962AFF">
        <w:t xml:space="preserve">, gan organizēsim atsevišķas nodarbības </w:t>
      </w:r>
      <w:r w:rsidR="006E27C9">
        <w:t xml:space="preserve">bērniem un </w:t>
      </w:r>
      <w:r w:rsidRPr="00962AFF">
        <w:t xml:space="preserve">vecākiem </w:t>
      </w:r>
      <w:r w:rsidR="006E27C9">
        <w:t>s</w:t>
      </w:r>
      <w:r w:rsidRPr="00962AFF">
        <w:t>avu talantu un spēju attīstībai</w:t>
      </w:r>
      <w:r w:rsidR="006750F9" w:rsidRPr="00962AFF">
        <w:t xml:space="preserve">. </w:t>
      </w:r>
    </w:p>
    <w:p w14:paraId="660BD17C" w14:textId="77777777" w:rsidR="003044F7" w:rsidRPr="00E413A9" w:rsidRDefault="003044F7" w:rsidP="0087454A">
      <w:pPr>
        <w:jc w:val="both"/>
      </w:pPr>
      <w:r w:rsidRPr="00E413A9">
        <w:rPr>
          <w:b/>
          <w:bCs/>
        </w:rPr>
        <w:t>Nometnes dalībnieki:</w:t>
      </w:r>
      <w:r w:rsidRPr="00E413A9">
        <w:t xml:space="preserve"> ģimenes ar bērni</w:t>
      </w:r>
      <w:r w:rsidR="004B3756">
        <w:t>em</w:t>
      </w:r>
      <w:r w:rsidRPr="00E413A9">
        <w:t xml:space="preserve">  un pusaudži</w:t>
      </w:r>
      <w:r w:rsidR="004B3756">
        <w:t>em</w:t>
      </w:r>
      <w:r w:rsidRPr="00E413A9">
        <w:t xml:space="preserve"> vecumā no 9 – 15 gadiem</w:t>
      </w:r>
      <w:r w:rsidR="007E1255">
        <w:t>, tai skaitā</w:t>
      </w:r>
      <w:r w:rsidRPr="00E413A9">
        <w:t xml:space="preserve"> ar funkcionāliem traucējumiem</w:t>
      </w:r>
      <w:r w:rsidR="007E1255">
        <w:t xml:space="preserve"> un noteiktu invaliditāti</w:t>
      </w:r>
      <w:r w:rsidRPr="00E413A9">
        <w:t xml:space="preserve"> </w:t>
      </w:r>
      <w:r w:rsidR="0048105C">
        <w:t>(kopumā 30 dalībnieki)</w:t>
      </w:r>
    </w:p>
    <w:p w14:paraId="6E7077D5" w14:textId="16D4CE0E" w:rsidR="003044F7" w:rsidRPr="00E413A9" w:rsidRDefault="003044F7" w:rsidP="0087454A">
      <w:pPr>
        <w:jc w:val="both"/>
      </w:pPr>
      <w:r w:rsidRPr="00E413A9">
        <w:rPr>
          <w:b/>
          <w:bCs/>
        </w:rPr>
        <w:t>Nometnes norises laiks un vieta:</w:t>
      </w:r>
      <w:r w:rsidRPr="00E413A9">
        <w:t xml:space="preserve">  20</w:t>
      </w:r>
      <w:r w:rsidR="00275699">
        <w:t>20</w:t>
      </w:r>
      <w:r w:rsidRPr="00E413A9">
        <w:t>.</w:t>
      </w:r>
      <w:r w:rsidR="00E413A9">
        <w:t>gada</w:t>
      </w:r>
      <w:r w:rsidRPr="00E413A9">
        <w:t xml:space="preserve"> </w:t>
      </w:r>
      <w:r w:rsidR="00275699">
        <w:t>9</w:t>
      </w:r>
      <w:r w:rsidRPr="00E413A9">
        <w:t xml:space="preserve">. – </w:t>
      </w:r>
      <w:r w:rsidR="00275699">
        <w:t>13</w:t>
      </w:r>
      <w:r w:rsidRPr="00E413A9">
        <w:t xml:space="preserve">.augusts, </w:t>
      </w:r>
      <w:hyperlink r:id="rId7" w:history="1">
        <w:r w:rsidR="00275699" w:rsidRPr="00393B0C">
          <w:rPr>
            <w:rStyle w:val="Hipersaite"/>
          </w:rPr>
          <w:t>viesu nams “Kurzemes rezidence” Reņģēs, Strazdes pagastā, Talsu  novadā</w:t>
        </w:r>
      </w:hyperlink>
      <w:r w:rsidR="00393B0C">
        <w:t>.</w:t>
      </w:r>
    </w:p>
    <w:p w14:paraId="29D89266" w14:textId="133AEFAB" w:rsidR="006750F9" w:rsidRDefault="006750F9" w:rsidP="0087454A">
      <w:pPr>
        <w:jc w:val="both"/>
      </w:pPr>
      <w:r w:rsidRPr="006750F9">
        <w:rPr>
          <w:b/>
          <w:bCs/>
        </w:rPr>
        <w:t>Pieteikšanās nometnei:</w:t>
      </w:r>
      <w:r>
        <w:t xml:space="preserve"> aizpildot </w:t>
      </w:r>
      <w:hyperlink r:id="rId8" w:history="1">
        <w:r w:rsidRPr="000E4EE2">
          <w:rPr>
            <w:rStyle w:val="Hipersaite"/>
          </w:rPr>
          <w:t>reģistrācijas anketu tiešsaistē</w:t>
        </w:r>
      </w:hyperlink>
      <w:r w:rsidR="00D1050E" w:rsidRPr="00135C49">
        <w:t xml:space="preserve"> līdz</w:t>
      </w:r>
      <w:r w:rsidR="00415A4F" w:rsidRPr="00135C49">
        <w:t xml:space="preserve"> š.g.</w:t>
      </w:r>
      <w:r w:rsidR="00D1050E" w:rsidRPr="00135C49">
        <w:t xml:space="preserve"> </w:t>
      </w:r>
      <w:r w:rsidR="000E4EE2">
        <w:t>30</w:t>
      </w:r>
      <w:r w:rsidR="00D1050E" w:rsidRPr="000E4EE2">
        <w:t>.jūlija plkst. 12.00</w:t>
      </w:r>
      <w:r w:rsidRPr="000E4EE2">
        <w:t>.</w:t>
      </w:r>
      <w:r w:rsidR="00452D3E" w:rsidRPr="00135C49">
        <w:t xml:space="preserve"> </w:t>
      </w:r>
    </w:p>
    <w:p w14:paraId="5709221A" w14:textId="12AD9DD6" w:rsidR="008D0D78" w:rsidRDefault="008D0D78" w:rsidP="0087454A">
      <w:pPr>
        <w:jc w:val="both"/>
      </w:pPr>
      <w:hyperlink r:id="rId9" w:history="1">
        <w:r w:rsidRPr="008D0D78">
          <w:rPr>
            <w:rStyle w:val="Hipersaite"/>
          </w:rPr>
          <w:t>Nometnes programma pieejama tiešsaistē</w:t>
        </w:r>
      </w:hyperlink>
      <w:r>
        <w:t xml:space="preserve"> projekta mājas lapā.</w:t>
      </w:r>
    </w:p>
    <w:p w14:paraId="74751A9C" w14:textId="77777777" w:rsidR="00E413A9" w:rsidRDefault="00E413A9" w:rsidP="0087454A">
      <w:pPr>
        <w:jc w:val="both"/>
        <w:rPr>
          <w:b/>
          <w:bCs/>
          <w:sz w:val="26"/>
          <w:szCs w:val="26"/>
        </w:rPr>
      </w:pPr>
      <w:r w:rsidRPr="004B3756">
        <w:rPr>
          <w:b/>
          <w:bCs/>
          <w:sz w:val="26"/>
          <w:szCs w:val="26"/>
        </w:rPr>
        <w:t>Aicinām pieteikties pēc iespējas drīzāk,  jo vietu skaits nometnē ir ierobežots!</w:t>
      </w:r>
    </w:p>
    <w:p w14:paraId="4B8ABE6B" w14:textId="29849A80" w:rsidR="006750F9" w:rsidRPr="00384F78" w:rsidRDefault="00275699" w:rsidP="00384F78">
      <w:pPr>
        <w:spacing w:after="0"/>
        <w:jc w:val="both"/>
        <w:rPr>
          <w:b/>
          <w:bCs/>
        </w:rPr>
      </w:pPr>
      <w:r>
        <w:rPr>
          <w:b/>
          <w:bCs/>
        </w:rPr>
        <w:t>Papildu</w:t>
      </w:r>
      <w:r w:rsidR="006750F9" w:rsidRPr="00384F78">
        <w:rPr>
          <w:b/>
          <w:bCs/>
        </w:rPr>
        <w:t xml:space="preserve"> informācija</w:t>
      </w:r>
      <w:r>
        <w:rPr>
          <w:b/>
          <w:bCs/>
        </w:rPr>
        <w:t>i</w:t>
      </w:r>
      <w:r w:rsidR="006750F9" w:rsidRPr="00384F78">
        <w:rPr>
          <w:b/>
          <w:bCs/>
        </w:rPr>
        <w:t>:</w:t>
      </w:r>
    </w:p>
    <w:p w14:paraId="24B7F081" w14:textId="77777777" w:rsidR="00384F78" w:rsidRDefault="00384F78" w:rsidP="00384F78">
      <w:pPr>
        <w:spacing w:after="0"/>
        <w:jc w:val="both"/>
      </w:pPr>
      <w:r>
        <w:t xml:space="preserve">Pēteris </w:t>
      </w:r>
      <w:proofErr w:type="spellStart"/>
      <w:r>
        <w:t>Martukāns</w:t>
      </w:r>
      <w:proofErr w:type="spellEnd"/>
    </w:p>
    <w:p w14:paraId="3F925257" w14:textId="77777777" w:rsidR="00384F78" w:rsidRDefault="00384F78" w:rsidP="00384F78">
      <w:pPr>
        <w:spacing w:after="0"/>
        <w:jc w:val="both"/>
      </w:pPr>
      <w:r>
        <w:t>Nometnes vadītājs</w:t>
      </w:r>
    </w:p>
    <w:p w14:paraId="6B6DA666" w14:textId="77777777" w:rsidR="00384F78" w:rsidRDefault="00384F78" w:rsidP="00384F78">
      <w:pPr>
        <w:spacing w:after="0"/>
        <w:jc w:val="both"/>
      </w:pPr>
      <w:r>
        <w:t xml:space="preserve">e-pasts: </w:t>
      </w:r>
      <w:hyperlink r:id="rId10" w:history="1">
        <w:r w:rsidRPr="00B00D5F">
          <w:rPr>
            <w:rStyle w:val="Hipersaite"/>
          </w:rPr>
          <w:t>peteris.martukans@gmail.com</w:t>
        </w:r>
      </w:hyperlink>
    </w:p>
    <w:p w14:paraId="68958C3E" w14:textId="77777777" w:rsidR="00384F78" w:rsidRDefault="00384F78" w:rsidP="00384F78">
      <w:pPr>
        <w:spacing w:after="0"/>
        <w:jc w:val="both"/>
      </w:pPr>
      <w:r>
        <w:t>tālr. +371 29628200</w:t>
      </w:r>
    </w:p>
    <w:p w14:paraId="4C3203A9" w14:textId="77777777" w:rsidR="009772B7" w:rsidRDefault="009772B7" w:rsidP="00384F78">
      <w:pPr>
        <w:spacing w:after="0"/>
        <w:jc w:val="both"/>
      </w:pPr>
    </w:p>
    <w:p w14:paraId="35C33BC5" w14:textId="7CE4635C" w:rsidR="009772B7" w:rsidRDefault="009772B7" w:rsidP="009772B7">
      <w:pPr>
        <w:jc w:val="both"/>
        <w:rPr>
          <w:rStyle w:val="Hipersaite"/>
        </w:rPr>
      </w:pPr>
      <w:r w:rsidRPr="00457DA5">
        <w:t xml:space="preserve">Integrējošo nometni </w:t>
      </w:r>
      <w:r>
        <w:t>organizē</w:t>
      </w:r>
      <w:r w:rsidR="00275699" w:rsidRPr="00275699">
        <w:t xml:space="preserve"> biedrība “Profesionālo audžuģimeņu apvienība “Terēze””,</w:t>
      </w:r>
      <w:r w:rsidRPr="00457DA5">
        <w:t xml:space="preserve"> </w:t>
      </w:r>
      <w:r w:rsidR="00275699">
        <w:t xml:space="preserve"> </w:t>
      </w:r>
      <w:r w:rsidRPr="00457DA5">
        <w:t>Kurzemes plānošanas reģiona īstenotā projekta “Kurzeme visiem” ietvaros. To līdzfinansē Eiropas Sociālais fonds un Latvijas valsts. Vairāk par projektu</w:t>
      </w:r>
      <w:r>
        <w:t xml:space="preserve"> </w:t>
      </w:r>
      <w:hyperlink r:id="rId11" w:history="1">
        <w:r w:rsidRPr="00457DA5">
          <w:rPr>
            <w:rStyle w:val="Hipersaite"/>
          </w:rPr>
          <w:t>Kurzemes plānošanas reģiona mājas lapā</w:t>
        </w:r>
      </w:hyperlink>
      <w:r>
        <w:t xml:space="preserve"> un projekta mājas lapā: </w:t>
      </w:r>
      <w:hyperlink r:id="rId12" w:history="1">
        <w:r w:rsidRPr="00555CBF">
          <w:rPr>
            <w:rStyle w:val="Hipersaite"/>
          </w:rPr>
          <w:t>www.kurzemevisiem.lv</w:t>
        </w:r>
      </w:hyperlink>
    </w:p>
    <w:p w14:paraId="3B8338DA" w14:textId="77777777" w:rsidR="006870B4" w:rsidRPr="00E97AE7" w:rsidRDefault="006870B4" w:rsidP="006870B4">
      <w:pPr>
        <w:rPr>
          <w:rFonts w:cstheme="minorHAnsi"/>
          <w:b/>
        </w:rPr>
      </w:pPr>
      <w:r w:rsidRPr="00E97AE7">
        <w:rPr>
          <w:rFonts w:cstheme="minorHAnsi"/>
          <w:noProof/>
        </w:rPr>
        <w:drawing>
          <wp:anchor distT="0" distB="0" distL="114300" distR="114300" simplePos="0" relativeHeight="251659264" behindDoc="0" locked="0" layoutInCell="1" allowOverlap="1" wp14:anchorId="2AA2C946" wp14:editId="421046B1">
            <wp:simplePos x="0" y="0"/>
            <wp:positionH relativeFrom="margin">
              <wp:align>left</wp:align>
            </wp:positionH>
            <wp:positionV relativeFrom="paragraph">
              <wp:posOffset>281940</wp:posOffset>
            </wp:positionV>
            <wp:extent cx="973455" cy="729615"/>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3878" cy="962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AE7">
        <w:rPr>
          <w:rFonts w:cstheme="minorHAnsi"/>
          <w:b/>
        </w:rPr>
        <w:t>Par projektu “Kurzeme visiem”</w:t>
      </w:r>
    </w:p>
    <w:p w14:paraId="624D3A1D" w14:textId="467E15AE" w:rsidR="006870B4" w:rsidRPr="00383CEB" w:rsidRDefault="006870B4" w:rsidP="009772B7">
      <w:pPr>
        <w:jc w:val="both"/>
        <w:rPr>
          <w:rFonts w:cstheme="minorHAnsi"/>
        </w:rPr>
      </w:pPr>
      <w:r w:rsidRPr="00E97AE7">
        <w:rPr>
          <w:rFonts w:cstheme="minorHAnsi"/>
        </w:rPr>
        <w:t>Projekts “Kurzeme visiem”  tiek īstenots, lai palielinātu ģimeniskai videi pietuvinātu un sabiedrībā balstītu sociālo pakalpojumu pieejamību dzīvesvietā personām ar invaliditāti un bērniem. To no 2015. līdz 2023.gadam ar Eiropas Sociālā fonda un valsts finansējuma atbalstu gandrīz 6,6 miljonu eiro apmērā īsteno Kurzemes plānošanas reģions sadarbībā ar pašvaldībām, to bērnu sociālās aprūpes centriem un valsts sociālās aprūpes centru “Kurzeme”.</w:t>
      </w:r>
      <w:r>
        <w:rPr>
          <w:rFonts w:cstheme="minorHAnsi"/>
        </w:rPr>
        <w:t xml:space="preserve"> </w:t>
      </w:r>
      <w:r w:rsidRPr="00E97AE7">
        <w:rPr>
          <w:rFonts w:cstheme="minorHAnsi"/>
        </w:rPr>
        <w:t>Vairāk par projektu</w:t>
      </w:r>
      <w:r>
        <w:rPr>
          <w:rFonts w:cstheme="minorHAnsi"/>
        </w:rPr>
        <w:t xml:space="preserve"> </w:t>
      </w:r>
      <w:hyperlink r:id="rId14" w:history="1">
        <w:r w:rsidRPr="00780636">
          <w:rPr>
            <w:rStyle w:val="Hipersaite"/>
            <w:rFonts w:cstheme="minorHAnsi"/>
          </w:rPr>
          <w:t>www.kurzemevisiem.lv</w:t>
        </w:r>
      </w:hyperlink>
      <w:r>
        <w:rPr>
          <w:rFonts w:cstheme="minorHAnsi"/>
        </w:rPr>
        <w:t xml:space="preserve"> </w:t>
      </w:r>
      <w:r w:rsidRPr="00E97AE7">
        <w:rPr>
          <w:rFonts w:cstheme="minorHAnsi"/>
        </w:rPr>
        <w:t xml:space="preserve">un Kurzemes plānošanas reģiona </w:t>
      </w:r>
      <w:hyperlink r:id="rId15" w:history="1">
        <w:r w:rsidRPr="00E97AE7">
          <w:rPr>
            <w:rStyle w:val="Hipersaite"/>
            <w:rFonts w:cstheme="minorHAnsi"/>
          </w:rPr>
          <w:t>mājas lapā</w:t>
        </w:r>
      </w:hyperlink>
      <w:r w:rsidRPr="00E97AE7">
        <w:rPr>
          <w:rFonts w:cstheme="minorHAnsi"/>
        </w:rPr>
        <w:t>.</w:t>
      </w:r>
    </w:p>
    <w:sectPr w:rsidR="006870B4" w:rsidRPr="00383CEB" w:rsidSect="006870B4">
      <w:pgSz w:w="11906" w:h="16838"/>
      <w:pgMar w:top="709" w:right="127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5706B"/>
    <w:multiLevelType w:val="hybridMultilevel"/>
    <w:tmpl w:val="71AC3E38"/>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FB0324"/>
    <w:multiLevelType w:val="hybridMultilevel"/>
    <w:tmpl w:val="713A38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F457100"/>
    <w:multiLevelType w:val="hybridMultilevel"/>
    <w:tmpl w:val="D9FC40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DC63B04"/>
    <w:multiLevelType w:val="hybridMultilevel"/>
    <w:tmpl w:val="6DCCB3A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E3440D2"/>
    <w:multiLevelType w:val="hybridMultilevel"/>
    <w:tmpl w:val="055A91F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79063094"/>
    <w:multiLevelType w:val="hybridMultilevel"/>
    <w:tmpl w:val="AAFC1C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E9"/>
    <w:rsid w:val="00017544"/>
    <w:rsid w:val="00067087"/>
    <w:rsid w:val="00090E06"/>
    <w:rsid w:val="000E4EE2"/>
    <w:rsid w:val="00107FE9"/>
    <w:rsid w:val="00135C49"/>
    <w:rsid w:val="001A2F2B"/>
    <w:rsid w:val="001E3E3D"/>
    <w:rsid w:val="001E5FEF"/>
    <w:rsid w:val="00214836"/>
    <w:rsid w:val="00275699"/>
    <w:rsid w:val="00281921"/>
    <w:rsid w:val="0028696E"/>
    <w:rsid w:val="002A146F"/>
    <w:rsid w:val="003044F7"/>
    <w:rsid w:val="00383CEB"/>
    <w:rsid w:val="00384F78"/>
    <w:rsid w:val="00393B0C"/>
    <w:rsid w:val="00415A4F"/>
    <w:rsid w:val="00435A11"/>
    <w:rsid w:val="00452D3E"/>
    <w:rsid w:val="00457DA5"/>
    <w:rsid w:val="004600FC"/>
    <w:rsid w:val="00474E09"/>
    <w:rsid w:val="0048105C"/>
    <w:rsid w:val="00487FBE"/>
    <w:rsid w:val="004B3756"/>
    <w:rsid w:val="004E189A"/>
    <w:rsid w:val="00514CD3"/>
    <w:rsid w:val="00531658"/>
    <w:rsid w:val="00574818"/>
    <w:rsid w:val="00652ACE"/>
    <w:rsid w:val="006750F9"/>
    <w:rsid w:val="006762D9"/>
    <w:rsid w:val="006870B4"/>
    <w:rsid w:val="006E27C9"/>
    <w:rsid w:val="00704CE0"/>
    <w:rsid w:val="00714A3B"/>
    <w:rsid w:val="00727F3F"/>
    <w:rsid w:val="00783C27"/>
    <w:rsid w:val="007E1255"/>
    <w:rsid w:val="0087454A"/>
    <w:rsid w:val="00890944"/>
    <w:rsid w:val="008B0C5A"/>
    <w:rsid w:val="008D0D78"/>
    <w:rsid w:val="008D20F6"/>
    <w:rsid w:val="008D2A81"/>
    <w:rsid w:val="008F3C91"/>
    <w:rsid w:val="009024BA"/>
    <w:rsid w:val="00931FE9"/>
    <w:rsid w:val="00962AFF"/>
    <w:rsid w:val="009772B7"/>
    <w:rsid w:val="009D0EF5"/>
    <w:rsid w:val="00A26642"/>
    <w:rsid w:val="00A51E4D"/>
    <w:rsid w:val="00B423B3"/>
    <w:rsid w:val="00B50244"/>
    <w:rsid w:val="00B51629"/>
    <w:rsid w:val="00BB1D91"/>
    <w:rsid w:val="00BC0B21"/>
    <w:rsid w:val="00C3473E"/>
    <w:rsid w:val="00C550D0"/>
    <w:rsid w:val="00C60714"/>
    <w:rsid w:val="00CA4042"/>
    <w:rsid w:val="00D1050E"/>
    <w:rsid w:val="00D5269E"/>
    <w:rsid w:val="00DA571A"/>
    <w:rsid w:val="00E05FC5"/>
    <w:rsid w:val="00E413A9"/>
    <w:rsid w:val="00E75EB5"/>
    <w:rsid w:val="00E91F57"/>
    <w:rsid w:val="00EF14B7"/>
    <w:rsid w:val="00EF4F3C"/>
    <w:rsid w:val="00F91BE4"/>
    <w:rsid w:val="00F96837"/>
    <w:rsid w:val="00FF4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09B9"/>
  <w15:chartTrackingRefBased/>
  <w15:docId w15:val="{165B1757-423F-4F84-B7F8-FFB4FAC0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75EB5"/>
    <w:pPr>
      <w:ind w:left="720"/>
      <w:contextualSpacing/>
    </w:pPr>
  </w:style>
  <w:style w:type="character" w:styleId="Hipersaite">
    <w:name w:val="Hyperlink"/>
    <w:basedOn w:val="Noklusjumarindkopasfonts"/>
    <w:uiPriority w:val="99"/>
    <w:unhideWhenUsed/>
    <w:rsid w:val="00457DA5"/>
    <w:rPr>
      <w:color w:val="0000FF"/>
      <w:u w:val="single"/>
    </w:rPr>
  </w:style>
  <w:style w:type="character" w:styleId="Neatrisintapieminana">
    <w:name w:val="Unresolved Mention"/>
    <w:basedOn w:val="Noklusjumarindkopasfonts"/>
    <w:uiPriority w:val="99"/>
    <w:semiHidden/>
    <w:unhideWhenUsed/>
    <w:rsid w:val="00457DA5"/>
    <w:rPr>
      <w:color w:val="605E5C"/>
      <w:shd w:val="clear" w:color="auto" w:fill="E1DFDD"/>
    </w:rPr>
  </w:style>
  <w:style w:type="paragraph" w:styleId="Paraststmeklis">
    <w:name w:val="Normal (Web)"/>
    <w:basedOn w:val="Parasts"/>
    <w:uiPriority w:val="99"/>
    <w:semiHidden/>
    <w:unhideWhenUsed/>
    <w:rsid w:val="00D526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8D0D78"/>
    <w:rPr>
      <w:sz w:val="16"/>
      <w:szCs w:val="16"/>
    </w:rPr>
  </w:style>
  <w:style w:type="paragraph" w:styleId="Komentrateksts">
    <w:name w:val="annotation text"/>
    <w:basedOn w:val="Parasts"/>
    <w:link w:val="KomentratekstsRakstz"/>
    <w:uiPriority w:val="99"/>
    <w:semiHidden/>
    <w:unhideWhenUsed/>
    <w:rsid w:val="008D0D7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0D78"/>
    <w:rPr>
      <w:sz w:val="20"/>
      <w:szCs w:val="20"/>
    </w:rPr>
  </w:style>
  <w:style w:type="paragraph" w:styleId="Komentratma">
    <w:name w:val="annotation subject"/>
    <w:basedOn w:val="Komentrateksts"/>
    <w:next w:val="Komentrateksts"/>
    <w:link w:val="KomentratmaRakstz"/>
    <w:uiPriority w:val="99"/>
    <w:semiHidden/>
    <w:unhideWhenUsed/>
    <w:rsid w:val="008D0D78"/>
    <w:rPr>
      <w:b/>
      <w:bCs/>
    </w:rPr>
  </w:style>
  <w:style w:type="character" w:customStyle="1" w:styleId="KomentratmaRakstz">
    <w:name w:val="Komentāra tēma Rakstz."/>
    <w:basedOn w:val="KomentratekstsRakstz"/>
    <w:link w:val="Komentratma"/>
    <w:uiPriority w:val="99"/>
    <w:semiHidden/>
    <w:rsid w:val="008D0D78"/>
    <w:rPr>
      <w:b/>
      <w:bCs/>
      <w:sz w:val="20"/>
      <w:szCs w:val="20"/>
    </w:rPr>
  </w:style>
  <w:style w:type="paragraph" w:styleId="Balonteksts">
    <w:name w:val="Balloon Text"/>
    <w:basedOn w:val="Parasts"/>
    <w:link w:val="BalontekstsRakstz"/>
    <w:uiPriority w:val="99"/>
    <w:semiHidden/>
    <w:unhideWhenUsed/>
    <w:rsid w:val="008D0D7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0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45243">
      <w:bodyDiv w:val="1"/>
      <w:marLeft w:val="0"/>
      <w:marRight w:val="0"/>
      <w:marTop w:val="0"/>
      <w:marBottom w:val="0"/>
      <w:divBdr>
        <w:top w:val="none" w:sz="0" w:space="0" w:color="auto"/>
        <w:left w:val="none" w:sz="0" w:space="0" w:color="auto"/>
        <w:bottom w:val="none" w:sz="0" w:space="0" w:color="auto"/>
        <w:right w:val="none" w:sz="0" w:space="0" w:color="auto"/>
      </w:divBdr>
    </w:div>
    <w:div w:id="12233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_Gi26LE0J8A-8rMDnzmPwaZ25Wg_mNxUkdxAsWFggg4/viewform?edit_requested=true"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google.lv/maps/place/Rezidence+Kurzeme/@57.2420667,22.5809607,10.25z/data=!4m18!1m9!3m8!1s0x46ee4efad2abd53d:0x6b743d4d6ed68f9b!2sRezidence+Kurzeme!5m2!4m1!1i2!8m2!3d57.16174!4d22.775226!3m7!1s0x46ee4efad2abd53d:0x6b743d4d6ed68f9b!5m2!4m1!1i2!8m2!3d57.16174!4d22.775226" TargetMode="External"/><Relationship Id="rId12" Type="http://schemas.openxmlformats.org/officeDocument/2006/relationships/hyperlink" Target="http://www.kurzemevisie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kurzemesregions.lv/projekti/socialas-joma/kurzeme-visiem/" TargetMode="External"/><Relationship Id="rId5" Type="http://schemas.openxmlformats.org/officeDocument/2006/relationships/webSettings" Target="webSettings.xml"/><Relationship Id="rId15" Type="http://schemas.openxmlformats.org/officeDocument/2006/relationships/hyperlink" Target="https://www.kurzemesregions.lv/projekti/socialas-joma/kurzeme-visiem/" TargetMode="External"/><Relationship Id="rId10" Type="http://schemas.openxmlformats.org/officeDocument/2006/relationships/hyperlink" Target="mailto:peteris.martukans@gmail.com" TargetMode="External"/><Relationship Id="rId4" Type="http://schemas.openxmlformats.org/officeDocument/2006/relationships/settings" Target="settings.xml"/><Relationship Id="rId9" Type="http://schemas.openxmlformats.org/officeDocument/2006/relationships/hyperlink" Target="https://kurzemevisiem.lv/aicinam-gimenes-pieteikties-nometnei-bez-aizspriedumiem/" TargetMode="External"/><Relationship Id="rId14" Type="http://schemas.openxmlformats.org/officeDocument/2006/relationships/hyperlink" Target="http://www.kurzemevisie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84BD-DE65-4213-84EE-63CB5813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1887</Words>
  <Characters>1076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Homka</dc:creator>
  <cp:keywords/>
  <dc:description/>
  <cp:lastModifiedBy>Laura Homka</cp:lastModifiedBy>
  <cp:revision>13</cp:revision>
  <dcterms:created xsi:type="dcterms:W3CDTF">2020-07-09T12:05:00Z</dcterms:created>
  <dcterms:modified xsi:type="dcterms:W3CDTF">2020-07-15T08:58:00Z</dcterms:modified>
</cp:coreProperties>
</file>