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85" w:rsidRPr="00C45A85" w:rsidRDefault="00C45A85" w:rsidP="00C45A85">
      <w:pPr>
        <w:rPr>
          <w:sz w:val="20"/>
        </w:rPr>
      </w:pPr>
      <w:r w:rsidRPr="00C45A85">
        <w:rPr>
          <w:sz w:val="20"/>
        </w:rPr>
        <w:t>05.01.2017. Informācija medijiem</w:t>
      </w:r>
    </w:p>
    <w:p w:rsidR="00390383" w:rsidRDefault="008B538C" w:rsidP="008B538C">
      <w:pPr>
        <w:rPr>
          <w:b/>
          <w:sz w:val="28"/>
        </w:rPr>
      </w:pPr>
      <w:r w:rsidRPr="00B673DC">
        <w:rPr>
          <w:b/>
          <w:sz w:val="28"/>
        </w:rPr>
        <w:t xml:space="preserve">Izsludināts </w:t>
      </w:r>
      <w:r w:rsidR="00390383">
        <w:rPr>
          <w:b/>
          <w:sz w:val="28"/>
        </w:rPr>
        <w:t xml:space="preserve"> </w:t>
      </w:r>
      <w:r w:rsidR="00C45A85">
        <w:rPr>
          <w:b/>
          <w:sz w:val="28"/>
        </w:rPr>
        <w:t>2017</w:t>
      </w:r>
      <w:r w:rsidRPr="00B673DC">
        <w:rPr>
          <w:b/>
          <w:sz w:val="28"/>
        </w:rPr>
        <w:t xml:space="preserve">.gada projektu konkurss biedrībām un nodibinājumiem </w:t>
      </w:r>
      <w:r w:rsidR="00911C01" w:rsidRPr="00B673DC">
        <w:rPr>
          <w:b/>
          <w:sz w:val="28"/>
        </w:rPr>
        <w:t>"Iesaisties Kurzemē!"</w:t>
      </w:r>
    </w:p>
    <w:p w:rsidR="0081194D" w:rsidRPr="00C45A85" w:rsidRDefault="00C45A85" w:rsidP="00C45A85">
      <w:pPr>
        <w:jc w:val="both"/>
        <w:rPr>
          <w:b/>
        </w:rPr>
      </w:pPr>
      <w:r w:rsidRPr="00C45A85">
        <w:rPr>
          <w:b/>
        </w:rPr>
        <w:t>Kurzemes NVO atbalsta centrs līdz 02.02.2017. pieņem projektu pieteikumus projektu konkurs</w:t>
      </w:r>
      <w:r>
        <w:rPr>
          <w:b/>
        </w:rPr>
        <w:t>a</w:t>
      </w:r>
      <w:r w:rsidRPr="00C45A85">
        <w:rPr>
          <w:b/>
        </w:rPr>
        <w:t xml:space="preserve"> "Iesaisties Kurzemē!" 3 atbalstāmajās darbības jomās - "Pilsoniskās sabiedrības iniciatīvas LV100", "</w:t>
      </w:r>
      <w:proofErr w:type="spellStart"/>
      <w:r w:rsidRPr="00C45A85">
        <w:rPr>
          <w:b/>
        </w:rPr>
        <w:t>Starpkultūru</w:t>
      </w:r>
      <w:proofErr w:type="spellEnd"/>
      <w:r w:rsidRPr="00C45A85">
        <w:rPr>
          <w:b/>
        </w:rPr>
        <w:t xml:space="preserve"> dialogs" un "Mazākumtautību NVO atbalsts". </w:t>
      </w:r>
    </w:p>
    <w:p w:rsidR="00911C01" w:rsidRPr="00C45A85" w:rsidRDefault="00C45A85" w:rsidP="00C45A85">
      <w:pPr>
        <w:jc w:val="both"/>
      </w:pPr>
      <w:r w:rsidRPr="00C45A85">
        <w:rPr>
          <w:b/>
        </w:rPr>
        <w:t>Informatīvais seminārs par konkursu notiks 16.01.2017. plkst. 11:45 Kuldīgas Mākslas nama 3.stāvā (1905.gada iela 6, Kuldīgā).</w:t>
      </w:r>
      <w:r w:rsidRPr="00C45A85">
        <w:t xml:space="preserve"> Tā laikā tiks sniegta skaidrojošā informācija par konkursu un atbalstāmajām aktivitātēm, varēs uzzināt, kādi projekti īstenoti 2014-2016.gadu periodā. Seminārā piedalīsies arī Jolanta </w:t>
      </w:r>
      <w:proofErr w:type="spellStart"/>
      <w:r w:rsidRPr="00C45A85">
        <w:t>Borīte</w:t>
      </w:r>
      <w:proofErr w:type="spellEnd"/>
      <w:r w:rsidRPr="00C45A85">
        <w:t>, Latvijas valsts simtgades biroja reģionālo un nevalstisko projektu vadītāja, lai palīdzētu saprast, kāda veida aktivi</w:t>
      </w:r>
      <w:r>
        <w:t>t</w:t>
      </w:r>
      <w:r w:rsidRPr="00C45A85">
        <w:t>ātes īstenot darbības jomā "Pilsoniskās sabiedrības iniciatīvas LV100". </w:t>
      </w:r>
      <w:hyperlink r:id="rId9" w:tgtFrame="_blank" w:history="1">
        <w:r w:rsidRPr="00C45A85">
          <w:rPr>
            <w:rStyle w:val="Hipersaite"/>
          </w:rPr>
          <w:t>PIESAKIES SEMINĀRAM</w:t>
        </w:r>
        <w:r w:rsidR="00555CD2">
          <w:rPr>
            <w:rStyle w:val="Hipersaite"/>
          </w:rPr>
          <w:t xml:space="preserve"> </w:t>
        </w:r>
        <w:r w:rsidRPr="00C45A85">
          <w:rPr>
            <w:rStyle w:val="Hipersaite"/>
          </w:rPr>
          <w:t>!</w:t>
        </w:r>
      </w:hyperlink>
    </w:p>
    <w:p w:rsidR="00C45A85" w:rsidRDefault="00C45A85" w:rsidP="00873F75">
      <w:pPr>
        <w:spacing w:after="0"/>
        <w:jc w:val="both"/>
      </w:pPr>
    </w:p>
    <w:p w:rsidR="00C45A85" w:rsidRDefault="00C45A85" w:rsidP="00C45A85">
      <w:pPr>
        <w:pStyle w:val="Virsraksts3"/>
        <w:shd w:val="clear" w:color="auto" w:fill="FFFFFF"/>
        <w:spacing w:before="0"/>
        <w:rPr>
          <w:rFonts w:ascii="Arial" w:hAnsi="Arial" w:cs="Arial"/>
          <w:color w:val="333333"/>
          <w:sz w:val="23"/>
          <w:szCs w:val="23"/>
        </w:rPr>
      </w:pPr>
      <w:r>
        <w:rPr>
          <w:rStyle w:val="Izteiksmgs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PAMATINFORMĀCIJA</w:t>
      </w:r>
    </w:p>
    <w:p w:rsidR="00C45A85" w:rsidRDefault="00C45A85" w:rsidP="00C45A85">
      <w:pPr>
        <w:pStyle w:val="Paraststmekl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Pieteikumu pieņemšana: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līdz 2017.gada 2. februārim (personīgi, pasta zīmogs vai parakstīts ar drošu elektronisko parakstu)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br/>
      </w:r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Projektu īstenošanas periods: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01.03.2017. - 01.12.2017. 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Līdzfinansējums: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nav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Iesniedzamo pieteikumu skaits: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neierobežots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Finansējums 1 projektam: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līdz 1600 EUR</w:t>
      </w:r>
    </w:p>
    <w:p w:rsidR="00C45A85" w:rsidRDefault="00C45A85" w:rsidP="00873F75">
      <w:pPr>
        <w:spacing w:after="0"/>
        <w:jc w:val="both"/>
        <w:rPr>
          <w:rFonts w:cs="Arial"/>
          <w:szCs w:val="20"/>
          <w:bdr w:val="none" w:sz="0" w:space="0" w:color="auto" w:frame="1"/>
          <w:shd w:val="clear" w:color="auto" w:fill="FFFFFF"/>
        </w:rPr>
      </w:pPr>
    </w:p>
    <w:p w:rsidR="00873F75" w:rsidRPr="00911C01" w:rsidRDefault="00873F75" w:rsidP="00873F75">
      <w:pPr>
        <w:pStyle w:val="Virsraksts3"/>
        <w:shd w:val="clear" w:color="auto" w:fill="FFFFFF"/>
        <w:spacing w:before="0"/>
        <w:rPr>
          <w:rStyle w:val="Izteiksmgs"/>
          <w:rFonts w:asciiTheme="minorHAnsi" w:hAnsiTheme="minorHAnsi" w:cs="Arial"/>
          <w:b/>
          <w:color w:val="auto"/>
          <w:sz w:val="24"/>
          <w:szCs w:val="20"/>
          <w:bdr w:val="none" w:sz="0" w:space="0" w:color="auto" w:frame="1"/>
        </w:rPr>
      </w:pPr>
      <w:r w:rsidRPr="00911C01">
        <w:rPr>
          <w:rStyle w:val="Izteiksmgs"/>
          <w:rFonts w:asciiTheme="minorHAnsi" w:hAnsiTheme="minorHAnsi" w:cs="Arial"/>
          <w:b/>
          <w:color w:val="auto"/>
          <w:sz w:val="24"/>
          <w:szCs w:val="20"/>
          <w:bdr w:val="none" w:sz="0" w:space="0" w:color="auto" w:frame="1"/>
        </w:rPr>
        <w:t>ATBALSTĀMĀS PROJEKTU AKTIVITĀTES:</w:t>
      </w:r>
    </w:p>
    <w:p w:rsidR="00C45A85" w:rsidRDefault="00C45A85" w:rsidP="00C45A85">
      <w:pPr>
        <w:pStyle w:val="Paraststmeklis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Jomā „</w:t>
      </w:r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Pilsoniskās sabiedrības iniciatīvas LV100</w:t>
      </w:r>
      <w:r>
        <w:rPr>
          <w:rFonts w:ascii="Arial" w:hAnsi="Arial" w:cs="Arial"/>
          <w:color w:val="333333"/>
          <w:sz w:val="18"/>
          <w:szCs w:val="18"/>
        </w:rPr>
        <w:t xml:space="preserve">” tiks atbalstītas aktivitātes, kas palīdz sasniegt Latvijas valsts simtgades svinību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virsmērķi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„Stiprināt Latvijas sabiedrības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valstsgribu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un piederības sajūtu savai valstij, rosinot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pašorganizējošus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procesus un sadarbību”, ar to saprotot aktivitātes, kas:</w:t>
      </w:r>
    </w:p>
    <w:p w:rsidR="00C45A85" w:rsidRPr="00C45A85" w:rsidRDefault="00C45A85" w:rsidP="00C45A85">
      <w:pPr>
        <w:pStyle w:val="Sarakstarindkopa"/>
        <w:numPr>
          <w:ilvl w:val="0"/>
          <w:numId w:val="23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veicina vietējo cilvēku iesaistīšanos savas kopienas dzīves apstākļu un kvalitātes uzlabošanā, veicinot cilvēka, kopienas un valsts izaugsmi un ilgtspēju;</w:t>
      </w:r>
    </w:p>
    <w:p w:rsidR="00C45A85" w:rsidRPr="00C45A85" w:rsidRDefault="00C45A85" w:rsidP="00C45A85">
      <w:pPr>
        <w:pStyle w:val="Sarakstarindkopa"/>
        <w:numPr>
          <w:ilvl w:val="0"/>
          <w:numId w:val="23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veicina Latvijas cilvēku talantu, izcilības, uzņēmīguma un sasniegumu apzināšanu un iedvesmošanos no tiem;</w:t>
      </w:r>
    </w:p>
    <w:p w:rsidR="00C45A85" w:rsidRPr="00C45A85" w:rsidRDefault="00C45A85" w:rsidP="00C45A85">
      <w:pPr>
        <w:pStyle w:val="Sarakstarindkopa"/>
        <w:numPr>
          <w:ilvl w:val="0"/>
          <w:numId w:val="23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veicina paaudžu saikņu stiprināšanu, bērniem un jauniešiem uzņemoties līdzvērtīgu iniciatīvu un atbildību;</w:t>
      </w:r>
    </w:p>
    <w:p w:rsidR="00C45A85" w:rsidRPr="00C45A85" w:rsidRDefault="00C45A85" w:rsidP="00C45A85">
      <w:pPr>
        <w:pStyle w:val="Sarakstarindkopa"/>
        <w:numPr>
          <w:ilvl w:val="0"/>
          <w:numId w:val="23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veicina valstiskuma veidošanos, attīstību un saglabāšanu;</w:t>
      </w:r>
    </w:p>
    <w:p w:rsidR="00C45A85" w:rsidRPr="00C45A85" w:rsidRDefault="00C45A85" w:rsidP="00C45A85">
      <w:pPr>
        <w:pStyle w:val="Sarakstarindkopa"/>
        <w:numPr>
          <w:ilvl w:val="0"/>
          <w:numId w:val="23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veicina vēstures izpēti un tās rezultātu mūsdienīgu komunikāciju savā apkaimē.</w:t>
      </w:r>
    </w:p>
    <w:p w:rsidR="00C45A85" w:rsidRDefault="00C45A85" w:rsidP="00C45A85">
      <w:pPr>
        <w:pStyle w:val="Paraststmeklis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Plašāka informācija un iedvesma simtgades sagaidīšanai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http://www.lv100.lv/programma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un</w:t>
      </w: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 xml:space="preserve"> </w:t>
      </w:r>
      <w:hyperlink r:id="rId11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http://www.km.gov.lv/lv/ministrija/simtgade.html</w:t>
        </w:r>
      </w:hyperlink>
    </w:p>
    <w:p w:rsidR="00C45A85" w:rsidRDefault="00C45A85" w:rsidP="00C45A85">
      <w:pPr>
        <w:pStyle w:val="Paraststmeklis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Jomā „</w:t>
      </w:r>
      <w:proofErr w:type="spellStart"/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Starpkultūru</w:t>
      </w:r>
      <w:proofErr w:type="spellEnd"/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dialogs</w:t>
      </w:r>
      <w:r>
        <w:rPr>
          <w:rFonts w:ascii="Arial" w:hAnsi="Arial" w:cs="Arial"/>
          <w:color w:val="333333"/>
          <w:sz w:val="18"/>
          <w:szCs w:val="18"/>
        </w:rPr>
        <w:t>” ir atbalstāmas aktivitātes, kas veicina saliedētas un vienotas sabiedrības attīstību Kurzemē, Latvijā kopumā un kurās kā pamata mērķa grupa ir latvieši, veicinot to komunikāciju, izpratni un zināšanas par/ar cittautiešiem Latvijā un cittautiešiem Latvijā par/ar latviešiem, piemēram:</w:t>
      </w:r>
    </w:p>
    <w:p w:rsidR="00C45A85" w:rsidRPr="00C45A85" w:rsidRDefault="00C45A85" w:rsidP="00C45A85">
      <w:pPr>
        <w:pStyle w:val="Sarakstarindkopa"/>
        <w:numPr>
          <w:ilvl w:val="0"/>
          <w:numId w:val="24"/>
        </w:numPr>
        <w:shd w:val="clear" w:color="auto" w:fill="FFFFFF"/>
        <w:spacing w:after="75" w:line="288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aktivitātes, kas uzlabo savstarpējo komunikāciju, izpratni un zināšanas sabiedrībā par dažādu tautību pārstāvjiem un to kultūru Latvijā;</w:t>
      </w:r>
    </w:p>
    <w:p w:rsidR="00C45A85" w:rsidRPr="00C45A85" w:rsidRDefault="00C45A85" w:rsidP="00C45A85">
      <w:pPr>
        <w:pStyle w:val="Sarakstarindkopa"/>
        <w:numPr>
          <w:ilvl w:val="0"/>
          <w:numId w:val="24"/>
        </w:numPr>
        <w:shd w:val="clear" w:color="auto" w:fill="FFFFFF"/>
        <w:spacing w:after="75" w:line="288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aktivitātes, kas mazina stereotipus un neiecietību sabiedrībā par dažādu tautību pārstāvjiem un to kultūru Latvijā.</w:t>
      </w:r>
    </w:p>
    <w:p w:rsidR="00C45A85" w:rsidRDefault="00C45A85" w:rsidP="00C45A85">
      <w:pPr>
        <w:pStyle w:val="Paraststmeklis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Jomā “</w:t>
      </w:r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Mazākumtautību NVO atbalsts</w:t>
      </w:r>
      <w:r>
        <w:rPr>
          <w:rFonts w:ascii="Arial" w:hAnsi="Arial" w:cs="Arial"/>
          <w:color w:val="333333"/>
          <w:sz w:val="18"/>
          <w:szCs w:val="18"/>
        </w:rPr>
        <w:t>” ir atbalstāmas aktivitātes, kas veicina:</w:t>
      </w:r>
    </w:p>
    <w:p w:rsidR="00C45A85" w:rsidRPr="00C45A85" w:rsidRDefault="00C45A85" w:rsidP="00C45A85">
      <w:pPr>
        <w:pStyle w:val="Sarakstarindkopa"/>
        <w:numPr>
          <w:ilvl w:val="0"/>
          <w:numId w:val="25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Latvijas mazākumtautību identitātes un kultūras mantojuma saglabāšanu un attīstību;</w:t>
      </w:r>
    </w:p>
    <w:p w:rsidR="00C45A85" w:rsidRPr="00C45A85" w:rsidRDefault="00C45A85" w:rsidP="00C45A85">
      <w:pPr>
        <w:pStyle w:val="Sarakstarindkopa"/>
        <w:numPr>
          <w:ilvl w:val="0"/>
          <w:numId w:val="25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Latvijas mazākumtautību radošo kolektīvu darbību;</w:t>
      </w:r>
    </w:p>
    <w:p w:rsidR="00C45A85" w:rsidRPr="00C45A85" w:rsidRDefault="00C45A85" w:rsidP="00C45A85">
      <w:pPr>
        <w:pStyle w:val="Sarakstarindkopa"/>
        <w:numPr>
          <w:ilvl w:val="0"/>
          <w:numId w:val="25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>Latvijas mazākumtautību tradīciju un folkloras attīstību;</w:t>
      </w:r>
    </w:p>
    <w:p w:rsidR="00C45A85" w:rsidRPr="00C45A85" w:rsidRDefault="00C45A85" w:rsidP="00C45A85">
      <w:pPr>
        <w:pStyle w:val="Sarakstarindkopa"/>
        <w:numPr>
          <w:ilvl w:val="0"/>
          <w:numId w:val="25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lastRenderedPageBreak/>
        <w:t>Latvijas mazākumtautību pilsonisko līdzdalību un sadarbību;</w:t>
      </w:r>
    </w:p>
    <w:p w:rsidR="00C45A85" w:rsidRPr="00C45A85" w:rsidRDefault="00C45A85" w:rsidP="00C45A85">
      <w:pPr>
        <w:pStyle w:val="Sarakstarindkopa"/>
        <w:numPr>
          <w:ilvl w:val="0"/>
          <w:numId w:val="25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 xml:space="preserve">Latvijas </w:t>
      </w:r>
      <w:proofErr w:type="spellStart"/>
      <w:r w:rsidRPr="00C45A85">
        <w:rPr>
          <w:rFonts w:ascii="Arial" w:hAnsi="Arial" w:cs="Arial"/>
          <w:color w:val="333333"/>
          <w:sz w:val="18"/>
          <w:szCs w:val="18"/>
        </w:rPr>
        <w:t>romu</w:t>
      </w:r>
      <w:proofErr w:type="spellEnd"/>
      <w:r w:rsidRPr="00C45A85">
        <w:rPr>
          <w:rFonts w:ascii="Arial" w:hAnsi="Arial" w:cs="Arial"/>
          <w:color w:val="333333"/>
          <w:sz w:val="18"/>
          <w:szCs w:val="18"/>
        </w:rPr>
        <w:t xml:space="preserve"> kopienas integrāciju un līdzdalību, sekmējot sadarbību starp </w:t>
      </w:r>
      <w:proofErr w:type="spellStart"/>
      <w:r w:rsidRPr="00C45A85">
        <w:rPr>
          <w:rFonts w:ascii="Arial" w:hAnsi="Arial" w:cs="Arial"/>
          <w:color w:val="333333"/>
          <w:sz w:val="18"/>
          <w:szCs w:val="18"/>
        </w:rPr>
        <w:t>romu</w:t>
      </w:r>
      <w:proofErr w:type="spellEnd"/>
      <w:r w:rsidRPr="00C45A85">
        <w:rPr>
          <w:rFonts w:ascii="Arial" w:hAnsi="Arial" w:cs="Arial"/>
          <w:color w:val="333333"/>
          <w:sz w:val="18"/>
          <w:szCs w:val="18"/>
        </w:rPr>
        <w:t xml:space="preserve"> kopienu un pašvaldību/-</w:t>
      </w:r>
      <w:proofErr w:type="spellStart"/>
      <w:r w:rsidRPr="00C45A85">
        <w:rPr>
          <w:rFonts w:ascii="Arial" w:hAnsi="Arial" w:cs="Arial"/>
          <w:color w:val="333333"/>
          <w:sz w:val="18"/>
          <w:szCs w:val="18"/>
        </w:rPr>
        <w:t>ām</w:t>
      </w:r>
      <w:proofErr w:type="spellEnd"/>
      <w:r w:rsidRPr="00C45A85">
        <w:rPr>
          <w:rFonts w:ascii="Arial" w:hAnsi="Arial" w:cs="Arial"/>
          <w:color w:val="333333"/>
          <w:sz w:val="18"/>
          <w:szCs w:val="18"/>
        </w:rPr>
        <w:t xml:space="preserve"> un/vai sociālajiem partneriem, ņemot vērā Latvijas </w:t>
      </w:r>
      <w:proofErr w:type="spellStart"/>
      <w:r w:rsidRPr="00C45A85">
        <w:rPr>
          <w:rFonts w:ascii="Arial" w:hAnsi="Arial" w:cs="Arial"/>
          <w:color w:val="333333"/>
          <w:sz w:val="18"/>
          <w:szCs w:val="18"/>
        </w:rPr>
        <w:t>romu</w:t>
      </w:r>
      <w:proofErr w:type="spellEnd"/>
      <w:r w:rsidRPr="00C45A85">
        <w:rPr>
          <w:rFonts w:ascii="Arial" w:hAnsi="Arial" w:cs="Arial"/>
          <w:color w:val="333333"/>
          <w:sz w:val="18"/>
          <w:szCs w:val="18"/>
        </w:rPr>
        <w:t xml:space="preserve"> integrācijas politikas pasākumu kopumu;</w:t>
      </w:r>
    </w:p>
    <w:p w:rsidR="00C45A85" w:rsidRPr="00C45A85" w:rsidRDefault="00C45A85" w:rsidP="00C45A85">
      <w:pPr>
        <w:pStyle w:val="Sarakstarindkopa"/>
        <w:numPr>
          <w:ilvl w:val="0"/>
          <w:numId w:val="25"/>
        </w:numPr>
        <w:shd w:val="clear" w:color="auto" w:fill="FFFFFF"/>
        <w:spacing w:after="0" w:line="324" w:lineRule="atLeast"/>
        <w:rPr>
          <w:rFonts w:ascii="Arial" w:hAnsi="Arial" w:cs="Arial"/>
          <w:color w:val="333333"/>
          <w:sz w:val="18"/>
          <w:szCs w:val="18"/>
        </w:rPr>
      </w:pPr>
      <w:r w:rsidRPr="00C45A85">
        <w:rPr>
          <w:rFonts w:ascii="Arial" w:hAnsi="Arial" w:cs="Arial"/>
          <w:color w:val="333333"/>
          <w:sz w:val="18"/>
          <w:szCs w:val="18"/>
        </w:rPr>
        <w:t xml:space="preserve">Latvijas </w:t>
      </w:r>
      <w:proofErr w:type="spellStart"/>
      <w:r w:rsidRPr="00C45A85">
        <w:rPr>
          <w:rFonts w:ascii="Arial" w:hAnsi="Arial" w:cs="Arial"/>
          <w:color w:val="333333"/>
          <w:sz w:val="18"/>
          <w:szCs w:val="18"/>
        </w:rPr>
        <w:t>romu</w:t>
      </w:r>
      <w:proofErr w:type="spellEnd"/>
      <w:r w:rsidRPr="00C45A85">
        <w:rPr>
          <w:rFonts w:ascii="Arial" w:hAnsi="Arial" w:cs="Arial"/>
          <w:color w:val="333333"/>
          <w:sz w:val="18"/>
          <w:szCs w:val="18"/>
        </w:rPr>
        <w:t xml:space="preserve"> kopienas kultūras identitātes saglabāšanu un </w:t>
      </w:r>
      <w:proofErr w:type="spellStart"/>
      <w:r w:rsidRPr="00C45A85">
        <w:rPr>
          <w:rFonts w:ascii="Arial" w:hAnsi="Arial" w:cs="Arial"/>
          <w:color w:val="333333"/>
          <w:sz w:val="18"/>
          <w:szCs w:val="18"/>
        </w:rPr>
        <w:t>starpkultūru</w:t>
      </w:r>
      <w:proofErr w:type="spellEnd"/>
      <w:r w:rsidRPr="00C45A85">
        <w:rPr>
          <w:rFonts w:ascii="Arial" w:hAnsi="Arial" w:cs="Arial"/>
          <w:color w:val="333333"/>
          <w:sz w:val="18"/>
          <w:szCs w:val="18"/>
        </w:rPr>
        <w:t xml:space="preserve"> dialogu.</w:t>
      </w:r>
    </w:p>
    <w:p w:rsidR="00873F75" w:rsidRPr="00911C01" w:rsidRDefault="00873F75" w:rsidP="00873F75">
      <w:pPr>
        <w:pStyle w:val="numeracijas"/>
        <w:numPr>
          <w:ilvl w:val="0"/>
          <w:numId w:val="0"/>
        </w:numPr>
        <w:spacing w:after="0"/>
        <w:ind w:left="792"/>
        <w:rPr>
          <w:sz w:val="22"/>
          <w:szCs w:val="22"/>
          <w:lang w:eastAsia="lv-LV"/>
        </w:rPr>
      </w:pPr>
    </w:p>
    <w:p w:rsidR="00911C01" w:rsidRDefault="00911C01" w:rsidP="00911C01">
      <w:pPr>
        <w:pStyle w:val="Virsraksts3"/>
        <w:shd w:val="clear" w:color="auto" w:fill="FFFFFF"/>
        <w:spacing w:before="0"/>
        <w:jc w:val="both"/>
        <w:rPr>
          <w:rFonts w:cs="Arial"/>
          <w:szCs w:val="20"/>
          <w:bdr w:val="none" w:sz="0" w:space="0" w:color="auto" w:frame="1"/>
          <w:shd w:val="clear" w:color="auto" w:fill="FFFFFF"/>
        </w:rPr>
      </w:pPr>
      <w:r>
        <w:rPr>
          <w:rStyle w:val="Izteiksmgs"/>
          <w:rFonts w:asciiTheme="minorHAnsi" w:hAnsiTheme="minorHAnsi" w:cs="Arial"/>
          <w:b/>
          <w:bCs/>
          <w:color w:val="auto"/>
          <w:sz w:val="24"/>
          <w:szCs w:val="20"/>
          <w:bdr w:val="none" w:sz="0" w:space="0" w:color="auto" w:frame="1"/>
        </w:rPr>
        <w:t>ATBALSTS PROJEKU IESNIEDZĒJIEM</w:t>
      </w:r>
    </w:p>
    <w:p w:rsidR="00911C01" w:rsidRPr="00911C01" w:rsidRDefault="00911C01" w:rsidP="00911C01">
      <w:pPr>
        <w:spacing w:after="0"/>
        <w:jc w:val="both"/>
        <w:rPr>
          <w:rFonts w:cs="Arial"/>
          <w:szCs w:val="20"/>
          <w:bdr w:val="none" w:sz="0" w:space="0" w:color="auto" w:frame="1"/>
          <w:shd w:val="clear" w:color="auto" w:fill="FFFFFF"/>
        </w:rPr>
      </w:pPr>
      <w:r w:rsidRPr="00911C01">
        <w:rPr>
          <w:rFonts w:cs="Arial"/>
          <w:szCs w:val="20"/>
          <w:bdr w:val="none" w:sz="0" w:space="0" w:color="auto" w:frame="1"/>
          <w:shd w:val="clear" w:color="auto" w:fill="FFFFFF"/>
        </w:rPr>
        <w:t>Projektu sagatavošanas laikā aicinām izmantot iespēju konsultēties gan par ideju atbilstību konkursa mērķim un atbalstāmajām aktivitātēm, gan par projekta pieteikumu kvalitatīvu aizpildīšanu:</w:t>
      </w:r>
    </w:p>
    <w:p w:rsidR="00911C01" w:rsidRPr="00C45A85" w:rsidRDefault="00911C01" w:rsidP="00C45A85">
      <w:pPr>
        <w:pStyle w:val="Sarakstarindkopa"/>
        <w:numPr>
          <w:ilvl w:val="0"/>
          <w:numId w:val="26"/>
        </w:numPr>
        <w:shd w:val="clear" w:color="auto" w:fill="FFFFFF"/>
        <w:spacing w:after="0" w:line="288" w:lineRule="atLeast"/>
        <w:rPr>
          <w:rFonts w:cs="Arial"/>
        </w:rPr>
      </w:pPr>
      <w:r w:rsidRPr="00C45A85">
        <w:rPr>
          <w:rStyle w:val="Izteiksmgs"/>
          <w:rFonts w:cs="Arial"/>
          <w:bdr w:val="none" w:sz="0" w:space="0" w:color="auto" w:frame="1"/>
        </w:rPr>
        <w:t>Par projektu idejām un pieteikuma saturu, ietverot pieteikuma pārskatīšanu ar rekomendācijām tā kvalitātes uzlabošanā:</w:t>
      </w:r>
      <w:r w:rsidRPr="00C45A85">
        <w:rPr>
          <w:rFonts w:cs="Arial"/>
        </w:rPr>
        <w:t xml:space="preserve"> Inese Siliņa, </w:t>
      </w:r>
      <w:r w:rsidR="00C45A85">
        <w:rPr>
          <w:rFonts w:cs="Arial"/>
        </w:rPr>
        <w:t>t</w:t>
      </w:r>
      <w:r w:rsidRPr="00C45A85">
        <w:rPr>
          <w:rFonts w:cs="Arial"/>
        </w:rPr>
        <w:t>el.29811722, </w:t>
      </w:r>
      <w:hyperlink r:id="rId12" w:history="1">
        <w:r w:rsidRPr="00C45A85">
          <w:rPr>
            <w:rStyle w:val="Hipersaite"/>
            <w:rFonts w:cs="Arial"/>
            <w:color w:val="257007"/>
            <w:bdr w:val="none" w:sz="0" w:space="0" w:color="auto" w:frame="1"/>
          </w:rPr>
          <w:t>inese@kurzemesnvo.lv</w:t>
        </w:r>
      </w:hyperlink>
      <w:r w:rsidRPr="00C45A85">
        <w:rPr>
          <w:rFonts w:cs="Arial"/>
          <w:color w:val="333333"/>
        </w:rPr>
        <w:t> </w:t>
      </w:r>
      <w:r w:rsidRPr="00C45A85">
        <w:rPr>
          <w:rFonts w:cs="Arial"/>
          <w:color w:val="333333"/>
        </w:rPr>
        <w:br/>
      </w:r>
      <w:r w:rsidRPr="00C45A85">
        <w:rPr>
          <w:rFonts w:cs="Arial"/>
        </w:rPr>
        <w:t>(individuāli vieno</w:t>
      </w:r>
      <w:r w:rsidR="00C45A85" w:rsidRPr="00C45A85">
        <w:rPr>
          <w:rFonts w:cs="Arial"/>
        </w:rPr>
        <w:t>joties par laiku un tikai līdz 30</w:t>
      </w:r>
      <w:r w:rsidRPr="00C45A85">
        <w:rPr>
          <w:rFonts w:cs="Arial"/>
        </w:rPr>
        <w:t>.0</w:t>
      </w:r>
      <w:r w:rsidR="00C45A85" w:rsidRPr="00C45A85">
        <w:rPr>
          <w:rFonts w:cs="Arial"/>
        </w:rPr>
        <w:t>1.2017</w:t>
      </w:r>
      <w:r w:rsidRPr="00C45A85">
        <w:rPr>
          <w:rFonts w:cs="Arial"/>
        </w:rPr>
        <w:t>.);</w:t>
      </w:r>
    </w:p>
    <w:p w:rsidR="00911C01" w:rsidRPr="00C45A85" w:rsidRDefault="00911C01" w:rsidP="00C45A85">
      <w:pPr>
        <w:pStyle w:val="Sarakstarindkopa"/>
        <w:numPr>
          <w:ilvl w:val="0"/>
          <w:numId w:val="26"/>
        </w:numPr>
        <w:shd w:val="clear" w:color="auto" w:fill="FFFFFF"/>
        <w:spacing w:after="0" w:line="288" w:lineRule="atLeast"/>
        <w:ind w:right="-285"/>
        <w:rPr>
          <w:rFonts w:cs="Arial"/>
        </w:rPr>
      </w:pPr>
      <w:r w:rsidRPr="00C45A85">
        <w:rPr>
          <w:rStyle w:val="Izteiksmgs"/>
          <w:rFonts w:cs="Arial"/>
          <w:bdr w:val="none" w:sz="0" w:space="0" w:color="auto" w:frame="1"/>
        </w:rPr>
        <w:t>Par finansēm un budžeta sastādīšanu:</w:t>
      </w:r>
      <w:r w:rsidRPr="00C45A85">
        <w:rPr>
          <w:rFonts w:cs="Arial"/>
        </w:rPr>
        <w:t> </w:t>
      </w:r>
      <w:r w:rsidR="00C45A85" w:rsidRPr="00C45A85">
        <w:rPr>
          <w:rFonts w:cs="Arial"/>
        </w:rPr>
        <w:t>Elīna Immere</w:t>
      </w:r>
      <w:r w:rsidRPr="00C45A85">
        <w:rPr>
          <w:rFonts w:cs="Arial"/>
        </w:rPr>
        <w:t>, tel.</w:t>
      </w:r>
      <w:r w:rsidR="00C45A85" w:rsidRPr="00C45A85">
        <w:t xml:space="preserve"> </w:t>
      </w:r>
      <w:r w:rsidR="00C45A85" w:rsidRPr="00C45A85">
        <w:rPr>
          <w:rFonts w:cs="Arial"/>
        </w:rPr>
        <w:t>27111252</w:t>
      </w:r>
      <w:r w:rsidRPr="00C45A85">
        <w:rPr>
          <w:rFonts w:cs="Arial"/>
        </w:rPr>
        <w:t>, </w:t>
      </w:r>
      <w:hyperlink r:id="rId13" w:history="1">
        <w:r w:rsidR="00C45A85" w:rsidRPr="00C45A85">
          <w:rPr>
            <w:rStyle w:val="Hipersaite"/>
            <w:rFonts w:cs="Arial"/>
            <w:bdr w:val="none" w:sz="0" w:space="0" w:color="auto" w:frame="1"/>
          </w:rPr>
          <w:t>elina@kurzemesnvo.lv</w:t>
        </w:r>
      </w:hyperlink>
      <w:r w:rsidRPr="00C45A85">
        <w:rPr>
          <w:rFonts w:cs="Arial"/>
          <w:color w:val="333333"/>
        </w:rPr>
        <w:t> </w:t>
      </w:r>
      <w:r w:rsidRPr="00C45A85">
        <w:rPr>
          <w:rFonts w:cs="Arial"/>
          <w:color w:val="333333"/>
        </w:rPr>
        <w:br/>
      </w:r>
      <w:r w:rsidRPr="00C45A85">
        <w:rPr>
          <w:rFonts w:cs="Arial"/>
        </w:rPr>
        <w:t>(individuāli vien</w:t>
      </w:r>
      <w:r w:rsidR="00C45A85" w:rsidRPr="00C45A85">
        <w:rPr>
          <w:rFonts w:cs="Arial"/>
        </w:rPr>
        <w:t>ojoties par laiku un tikai līdz 30</w:t>
      </w:r>
      <w:r w:rsidRPr="00C45A85">
        <w:rPr>
          <w:rFonts w:cs="Arial"/>
        </w:rPr>
        <w:t>.0</w:t>
      </w:r>
      <w:r w:rsidR="00C45A85" w:rsidRPr="00C45A85">
        <w:rPr>
          <w:rFonts w:cs="Arial"/>
        </w:rPr>
        <w:t>1</w:t>
      </w:r>
      <w:r w:rsidRPr="00C45A85">
        <w:rPr>
          <w:rFonts w:cs="Arial"/>
        </w:rPr>
        <w:t>.201</w:t>
      </w:r>
      <w:r w:rsidR="00C45A85" w:rsidRPr="00C45A85">
        <w:rPr>
          <w:rFonts w:cs="Arial"/>
        </w:rPr>
        <w:t>7.</w:t>
      </w:r>
      <w:r w:rsidRPr="00C45A85">
        <w:rPr>
          <w:rFonts w:cs="Arial"/>
        </w:rPr>
        <w:t>)</w:t>
      </w:r>
    </w:p>
    <w:p w:rsidR="00911C01" w:rsidRPr="00C45A85" w:rsidRDefault="00911C01" w:rsidP="00C45A85">
      <w:pPr>
        <w:pStyle w:val="Sarakstarindkopa"/>
        <w:numPr>
          <w:ilvl w:val="0"/>
          <w:numId w:val="26"/>
        </w:numPr>
        <w:shd w:val="clear" w:color="auto" w:fill="FFFFFF"/>
        <w:spacing w:after="0" w:line="288" w:lineRule="atLeast"/>
        <w:rPr>
          <w:rFonts w:cs="Arial"/>
          <w:color w:val="333333"/>
        </w:rPr>
      </w:pPr>
      <w:r w:rsidRPr="00C45A85">
        <w:rPr>
          <w:rStyle w:val="Izteiksmgs"/>
          <w:rFonts w:cs="Arial"/>
          <w:bdr w:val="none" w:sz="0" w:space="0" w:color="auto" w:frame="1"/>
        </w:rPr>
        <w:t>Vispārīgas konsultācijas krievu valodā, tai skaitā pieteikumu sagatavošanai:</w:t>
      </w:r>
      <w:r w:rsidRPr="00C45A85">
        <w:rPr>
          <w:rStyle w:val="apple-converted-space"/>
          <w:rFonts w:cs="Arial"/>
          <w:b/>
          <w:bCs/>
          <w:bdr w:val="none" w:sz="0" w:space="0" w:color="auto" w:frame="1"/>
        </w:rPr>
        <w:t> </w:t>
      </w:r>
      <w:r w:rsidRPr="00C45A85">
        <w:rPr>
          <w:rFonts w:cs="Arial"/>
        </w:rPr>
        <w:t>Rita Rozentāle, tel. 26544088</w:t>
      </w:r>
      <w:r w:rsidRPr="00C45A85">
        <w:rPr>
          <w:rFonts w:cs="Arial"/>
          <w:color w:val="333333"/>
        </w:rPr>
        <w:t>,</w:t>
      </w:r>
      <w:hyperlink r:id="rId14" w:history="1">
        <w:r w:rsidRPr="00C45A85">
          <w:rPr>
            <w:rStyle w:val="Hipersaite"/>
            <w:rFonts w:cs="Arial"/>
            <w:color w:val="257007"/>
            <w:bdr w:val="none" w:sz="0" w:space="0" w:color="auto" w:frame="1"/>
          </w:rPr>
          <w:t>rita@kurzemesnvo.lv</w:t>
        </w:r>
      </w:hyperlink>
    </w:p>
    <w:p w:rsidR="00911C01" w:rsidRDefault="00911C01" w:rsidP="00911C01">
      <w:pPr>
        <w:jc w:val="both"/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</w:pPr>
    </w:p>
    <w:p w:rsidR="008B538C" w:rsidRPr="00911C01" w:rsidRDefault="0081194D" w:rsidP="008B538C">
      <w:pPr>
        <w:pStyle w:val="Virsraksts3"/>
        <w:shd w:val="clear" w:color="auto" w:fill="FFFFFF"/>
        <w:spacing w:before="0"/>
        <w:jc w:val="both"/>
        <w:rPr>
          <w:rFonts w:asciiTheme="minorHAnsi" w:hAnsiTheme="minorHAnsi" w:cs="Arial"/>
          <w:color w:val="auto"/>
          <w:sz w:val="24"/>
          <w:szCs w:val="20"/>
        </w:rPr>
      </w:pPr>
      <w:r w:rsidRPr="00911C01">
        <w:rPr>
          <w:rStyle w:val="Izteiksmgs"/>
          <w:rFonts w:asciiTheme="minorHAnsi" w:hAnsiTheme="minorHAnsi" w:cs="Arial"/>
          <w:b/>
          <w:bCs/>
          <w:color w:val="auto"/>
          <w:sz w:val="24"/>
          <w:szCs w:val="20"/>
          <w:bdr w:val="none" w:sz="0" w:space="0" w:color="auto" w:frame="1"/>
        </w:rPr>
        <w:t>KONKURSA NOLIKUMS UN VEIDLAPAS</w:t>
      </w:r>
    </w:p>
    <w:p w:rsidR="00C45A85" w:rsidRDefault="00C45A85" w:rsidP="00C45A85">
      <w:pPr>
        <w:pStyle w:val="Paraststmeklis"/>
        <w:numPr>
          <w:ilvl w:val="0"/>
          <w:numId w:val="19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5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KONKURSA NOLIKUMS</w:t>
        </w:r>
      </w:hyperlink>
    </w:p>
    <w:p w:rsidR="00C45A85" w:rsidRDefault="00C45A85" w:rsidP="00C45A85">
      <w:pPr>
        <w:pStyle w:val="Paraststmeklis"/>
        <w:numPr>
          <w:ilvl w:val="0"/>
          <w:numId w:val="19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6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PROJEKTU VĒRTĒŠANAS NOLIKUMS</w:t>
        </w:r>
      </w:hyperlink>
      <w:r>
        <w:rPr>
          <w:rFonts w:ascii="Arial" w:hAnsi="Arial" w:cs="Arial"/>
          <w:color w:val="333333"/>
          <w:sz w:val="18"/>
          <w:szCs w:val="18"/>
        </w:rPr>
        <w:t> (1.pielikums)</w:t>
      </w:r>
    </w:p>
    <w:p w:rsidR="00C45A85" w:rsidRDefault="00C45A85" w:rsidP="00C45A85">
      <w:pPr>
        <w:pStyle w:val="Paraststmeklis"/>
        <w:numPr>
          <w:ilvl w:val="0"/>
          <w:numId w:val="19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7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PIETEIKUMA VEIDLAPA jomai "Pilsoniskās sabiedrības iniciatīvas LV100"</w:t>
        </w:r>
      </w:hyperlink>
      <w:r>
        <w:rPr>
          <w:rFonts w:ascii="Arial" w:hAnsi="Arial" w:cs="Arial"/>
          <w:color w:val="333333"/>
          <w:sz w:val="18"/>
          <w:szCs w:val="18"/>
        </w:rPr>
        <w:t> (2.pielikums)</w:t>
      </w:r>
    </w:p>
    <w:p w:rsidR="00C45A85" w:rsidRDefault="00C45A85" w:rsidP="00C45A85">
      <w:pPr>
        <w:pStyle w:val="Paraststmeklis"/>
        <w:numPr>
          <w:ilvl w:val="0"/>
          <w:numId w:val="19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8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PIETEIKUMA VEIDLAPA jomai "</w:t>
        </w:r>
        <w:proofErr w:type="spellStart"/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Starpkultūru</w:t>
        </w:r>
        <w:proofErr w:type="spellEnd"/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 xml:space="preserve"> dialogs"</w:t>
        </w:r>
      </w:hyperlink>
      <w:r>
        <w:rPr>
          <w:rFonts w:ascii="Arial" w:hAnsi="Arial" w:cs="Arial"/>
          <w:color w:val="333333"/>
          <w:sz w:val="18"/>
          <w:szCs w:val="18"/>
        </w:rPr>
        <w:t> (3.pielikums)</w:t>
      </w:r>
    </w:p>
    <w:p w:rsidR="00C45A85" w:rsidRDefault="00C45A85" w:rsidP="00C45A85">
      <w:pPr>
        <w:pStyle w:val="Paraststmeklis"/>
        <w:numPr>
          <w:ilvl w:val="0"/>
          <w:numId w:val="19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9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PIETEIKUMA VEIDLAPA jomai "Mazākumtautību NVO atbalsts"</w:t>
        </w:r>
      </w:hyperlink>
      <w:hyperlink r:id="rId20" w:tgtFrame="_blank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t>(4.pielikums)</w:t>
      </w:r>
    </w:p>
    <w:p w:rsidR="00C45A85" w:rsidRDefault="00C45A85" w:rsidP="00C45A85">
      <w:pPr>
        <w:pStyle w:val="Paraststmeklis"/>
        <w:numPr>
          <w:ilvl w:val="0"/>
          <w:numId w:val="19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21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BUDŽETA VEIDLAPA</w:t>
        </w:r>
      </w:hyperlink>
      <w:r>
        <w:rPr>
          <w:rFonts w:ascii="Arial" w:hAnsi="Arial" w:cs="Arial"/>
          <w:color w:val="333333"/>
          <w:sz w:val="18"/>
          <w:szCs w:val="18"/>
        </w:rPr>
        <w:t>  (5.pielikums)</w:t>
      </w:r>
    </w:p>
    <w:p w:rsidR="00C45A85" w:rsidRDefault="00C45A85" w:rsidP="00C45A85">
      <w:pPr>
        <w:pStyle w:val="Paraststmeklis"/>
        <w:numPr>
          <w:ilvl w:val="0"/>
          <w:numId w:val="19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22" w:history="1">
        <w:r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APLIECINĀJUMS</w:t>
        </w:r>
      </w:hyperlink>
      <w:r>
        <w:rPr>
          <w:rFonts w:ascii="Arial" w:hAnsi="Arial" w:cs="Arial"/>
          <w:color w:val="333333"/>
          <w:sz w:val="18"/>
          <w:szCs w:val="18"/>
        </w:rPr>
        <w:t> (6.pielikums)</w:t>
      </w:r>
    </w:p>
    <w:p w:rsidR="008B538C" w:rsidRPr="00B673DC" w:rsidRDefault="008B538C" w:rsidP="008B538C">
      <w:pPr>
        <w:pStyle w:val="Virsraksts3"/>
        <w:shd w:val="clear" w:color="auto" w:fill="FFFFFF"/>
        <w:spacing w:before="0"/>
        <w:rPr>
          <w:rStyle w:val="Izteiksmgs"/>
          <w:rFonts w:asciiTheme="minorHAnsi" w:hAnsiTheme="minorHAnsi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8B538C" w:rsidRDefault="008B538C" w:rsidP="00330820"/>
    <w:p w:rsidR="000E200D" w:rsidRDefault="000E200D" w:rsidP="00330820">
      <w:r>
        <w:t xml:space="preserve">Visa informācija pieejama </w:t>
      </w:r>
      <w:hyperlink r:id="rId23" w:history="1">
        <w:r w:rsidRPr="000F0164">
          <w:rPr>
            <w:rStyle w:val="Hipersaite"/>
          </w:rPr>
          <w:t>www.kurzemesnvo.lv</w:t>
        </w:r>
      </w:hyperlink>
    </w:p>
    <w:p w:rsidR="000E200D" w:rsidRDefault="000E200D" w:rsidP="00330820"/>
    <w:p w:rsidR="000E200D" w:rsidRPr="008B538C" w:rsidRDefault="000E200D" w:rsidP="00330820">
      <w:bookmarkStart w:id="0" w:name="_GoBack"/>
      <w:bookmarkEnd w:id="0"/>
      <w:r>
        <w:t>Inese Siliņa</w:t>
      </w:r>
      <w:r>
        <w:br/>
        <w:t>Kurzemes NVO atbalsta centrs priekšsēdētāja</w:t>
      </w:r>
      <w:r>
        <w:br/>
        <w:t xml:space="preserve">tel.29811722, </w:t>
      </w:r>
      <w:hyperlink r:id="rId24" w:history="1">
        <w:r w:rsidRPr="000F0164">
          <w:rPr>
            <w:rStyle w:val="Hipersaite"/>
          </w:rPr>
          <w:t>inese@kurzemesnvo.lv</w:t>
        </w:r>
      </w:hyperlink>
      <w:r>
        <w:br/>
      </w:r>
      <w:proofErr w:type="spellStart"/>
      <w:r>
        <w:t>www.kurzemesnvo.lv</w:t>
      </w:r>
      <w:proofErr w:type="spellEnd"/>
    </w:p>
    <w:sectPr w:rsidR="000E200D" w:rsidRPr="008B538C" w:rsidSect="00C45A85">
      <w:footerReference w:type="default" r:id="rId25"/>
      <w:headerReference w:type="first" r:id="rId26"/>
      <w:pgSz w:w="11906" w:h="16838"/>
      <w:pgMar w:top="1843" w:right="991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20" w:rsidRDefault="00002E20">
      <w:r>
        <w:separator/>
      </w:r>
    </w:p>
  </w:endnote>
  <w:endnote w:type="continuationSeparator" w:id="0">
    <w:p w:rsidR="00002E20" w:rsidRDefault="0000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00D">
      <w:rPr>
        <w:noProof/>
      </w:rPr>
      <w:t>2</w:t>
    </w:r>
    <w:r>
      <w:rPr>
        <w:noProof/>
      </w:rPr>
      <w:fldChar w:fldCharType="end"/>
    </w:r>
  </w:p>
  <w:p w:rsidR="00136B60" w:rsidRDefault="00002E2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20" w:rsidRDefault="00002E20">
      <w:r>
        <w:separator/>
      </w:r>
    </w:p>
  </w:footnote>
  <w:footnote w:type="continuationSeparator" w:id="0">
    <w:p w:rsidR="00002E20" w:rsidRDefault="0000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78" w:rsidRDefault="00F13778" w:rsidP="009D47D1">
    <w:pPr>
      <w:pStyle w:val="Galven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18FC04E" wp14:editId="62D14FA5">
          <wp:simplePos x="0" y="0"/>
          <wp:positionH relativeFrom="column">
            <wp:posOffset>701040</wp:posOffset>
          </wp:positionH>
          <wp:positionV relativeFrom="paragraph">
            <wp:posOffset>-85725</wp:posOffset>
          </wp:positionV>
          <wp:extent cx="4152900" cy="8388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109"/>
                  <a:stretch/>
                </pic:blipFill>
                <pic:spPr bwMode="auto">
                  <a:xfrm>
                    <a:off x="0" y="0"/>
                    <a:ext cx="4152900" cy="838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778" w:rsidRDefault="00F13778" w:rsidP="008B538C">
    <w:pPr>
      <w:pStyle w:val="Galvene"/>
      <w:pBdr>
        <w:bottom w:val="thickThinSmallGap" w:sz="24" w:space="1" w:color="622423"/>
      </w:pBdr>
      <w:spacing w:after="0"/>
      <w:jc w:val="center"/>
      <w:rPr>
        <w:rFonts w:ascii="Cambria" w:hAnsi="Cambria"/>
        <w:sz w:val="32"/>
        <w:szCs w:val="32"/>
      </w:rPr>
    </w:pPr>
  </w:p>
  <w:p w:rsidR="00F2630B" w:rsidRPr="00F076E0" w:rsidRDefault="002F75CA" w:rsidP="00330820">
    <w:pPr>
      <w:pStyle w:val="Galvene"/>
      <w:jc w:val="center"/>
      <w:rPr>
        <w:sz w:val="16"/>
      </w:rPr>
    </w:pPr>
    <w:r w:rsidRPr="00F076E0">
      <w:rPr>
        <w:sz w:val="16"/>
      </w:rPr>
      <w:t>Biedrība „</w:t>
    </w:r>
    <w:r w:rsidR="00D037E0">
      <w:rPr>
        <w:sz w:val="16"/>
      </w:rPr>
      <w:t>Kurzemes</w:t>
    </w:r>
    <w:r w:rsidRPr="00F076E0">
      <w:rPr>
        <w:sz w:val="16"/>
      </w:rPr>
      <w:t xml:space="preserve"> </w:t>
    </w:r>
    <w:r w:rsidR="00F13778">
      <w:rPr>
        <w:sz w:val="16"/>
      </w:rPr>
      <w:t>NVO</w:t>
    </w:r>
    <w:r w:rsidRPr="00F076E0">
      <w:rPr>
        <w:sz w:val="16"/>
      </w:rPr>
      <w:t xml:space="preserve"> atbalsta centrs”, reģ.nr. </w:t>
    </w:r>
    <w:r w:rsidRPr="00F076E0">
      <w:rPr>
        <w:sz w:val="16"/>
      </w:rPr>
      <w:t>40008038577</w:t>
    </w:r>
    <w:r>
      <w:rPr>
        <w:sz w:val="16"/>
      </w:rPr>
      <w:t xml:space="preserve">, </w:t>
    </w:r>
    <w:r w:rsidRPr="00F076E0">
      <w:rPr>
        <w:sz w:val="16"/>
      </w:rPr>
      <w:t xml:space="preserve"> Kr. Valde</w:t>
    </w:r>
    <w:r>
      <w:rPr>
        <w:sz w:val="16"/>
      </w:rPr>
      <w:t>māra iela 17a, Talsi, LV-3201.</w:t>
    </w:r>
    <w:r>
      <w:rPr>
        <w:sz w:val="16"/>
      </w:rPr>
      <w:br/>
    </w:r>
    <w:r w:rsidRPr="00F076E0">
      <w:rPr>
        <w:sz w:val="16"/>
      </w:rPr>
      <w:t>m</w:t>
    </w:r>
    <w:r w:rsidR="00330820">
      <w:rPr>
        <w:sz w:val="16"/>
      </w:rPr>
      <w:t>. 29811722, e-pasts: info@kurzemesnvo</w:t>
    </w:r>
    <w:r w:rsidRPr="00F076E0">
      <w:rPr>
        <w:sz w:val="16"/>
      </w:rPr>
      <w:t>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710E"/>
    <w:multiLevelType w:val="multilevel"/>
    <w:tmpl w:val="E9CC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3A05"/>
    <w:multiLevelType w:val="hybridMultilevel"/>
    <w:tmpl w:val="9B6632D4"/>
    <w:lvl w:ilvl="0" w:tplc="7414C59A">
      <w:start w:val="1"/>
      <w:numFmt w:val="decimal"/>
      <w:pStyle w:val="numeracijas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DBB"/>
    <w:multiLevelType w:val="multilevel"/>
    <w:tmpl w:val="4E80F7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1AAE30B6"/>
    <w:multiLevelType w:val="hybridMultilevel"/>
    <w:tmpl w:val="04FA45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A2895"/>
    <w:multiLevelType w:val="hybridMultilevel"/>
    <w:tmpl w:val="0910F4E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E76D3"/>
    <w:multiLevelType w:val="multilevel"/>
    <w:tmpl w:val="B4C2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91C41"/>
    <w:multiLevelType w:val="hybridMultilevel"/>
    <w:tmpl w:val="283A7B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15263"/>
    <w:multiLevelType w:val="multilevel"/>
    <w:tmpl w:val="BEC28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830BB9"/>
    <w:multiLevelType w:val="multilevel"/>
    <w:tmpl w:val="CA9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21EF"/>
    <w:multiLevelType w:val="hybridMultilevel"/>
    <w:tmpl w:val="EDB871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D5D21"/>
    <w:multiLevelType w:val="multilevel"/>
    <w:tmpl w:val="0F12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96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9F09A0"/>
    <w:multiLevelType w:val="multilevel"/>
    <w:tmpl w:val="01E88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34650E"/>
    <w:multiLevelType w:val="multilevel"/>
    <w:tmpl w:val="26E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C2567"/>
    <w:multiLevelType w:val="hybridMultilevel"/>
    <w:tmpl w:val="3974808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40E60"/>
    <w:multiLevelType w:val="hybridMultilevel"/>
    <w:tmpl w:val="4AA286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52F19"/>
    <w:multiLevelType w:val="multilevel"/>
    <w:tmpl w:val="3F3AF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108AB"/>
    <w:multiLevelType w:val="hybridMultilevel"/>
    <w:tmpl w:val="513E07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8"/>
  </w:num>
  <w:num w:numId="5">
    <w:abstractNumId w:val="25"/>
  </w:num>
  <w:num w:numId="6">
    <w:abstractNumId w:val="14"/>
  </w:num>
  <w:num w:numId="7">
    <w:abstractNumId w:val="1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87" w:hanging="5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</w:num>
  <w:num w:numId="17">
    <w:abstractNumId w:val="22"/>
  </w:num>
  <w:num w:numId="18">
    <w:abstractNumId w:val="10"/>
  </w:num>
  <w:num w:numId="19">
    <w:abstractNumId w:val="21"/>
  </w:num>
  <w:num w:numId="20">
    <w:abstractNumId w:val="18"/>
  </w:num>
  <w:num w:numId="21">
    <w:abstractNumId w:val="1"/>
  </w:num>
  <w:num w:numId="22">
    <w:abstractNumId w:val="7"/>
  </w:num>
  <w:num w:numId="23">
    <w:abstractNumId w:val="24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8C"/>
    <w:rsid w:val="00002E20"/>
    <w:rsid w:val="0001589B"/>
    <w:rsid w:val="000B6ABF"/>
    <w:rsid w:val="000E200D"/>
    <w:rsid w:val="00126B1E"/>
    <w:rsid w:val="00171B9C"/>
    <w:rsid w:val="001D5313"/>
    <w:rsid w:val="002161EF"/>
    <w:rsid w:val="002C4604"/>
    <w:rsid w:val="002F75CA"/>
    <w:rsid w:val="00330820"/>
    <w:rsid w:val="0034741C"/>
    <w:rsid w:val="00366135"/>
    <w:rsid w:val="00390383"/>
    <w:rsid w:val="003B7BBB"/>
    <w:rsid w:val="003D082E"/>
    <w:rsid w:val="00412585"/>
    <w:rsid w:val="00555CD2"/>
    <w:rsid w:val="0056124A"/>
    <w:rsid w:val="0057052A"/>
    <w:rsid w:val="0069727C"/>
    <w:rsid w:val="007162C5"/>
    <w:rsid w:val="00717C04"/>
    <w:rsid w:val="00730A9A"/>
    <w:rsid w:val="007827F9"/>
    <w:rsid w:val="007C6FED"/>
    <w:rsid w:val="007D3116"/>
    <w:rsid w:val="007D6D27"/>
    <w:rsid w:val="007F65BE"/>
    <w:rsid w:val="0081194D"/>
    <w:rsid w:val="00847A71"/>
    <w:rsid w:val="008576F8"/>
    <w:rsid w:val="00873F75"/>
    <w:rsid w:val="008B0E08"/>
    <w:rsid w:val="008B538C"/>
    <w:rsid w:val="00911C01"/>
    <w:rsid w:val="0096483E"/>
    <w:rsid w:val="009A4D81"/>
    <w:rsid w:val="00A811DE"/>
    <w:rsid w:val="00B24F76"/>
    <w:rsid w:val="00B34966"/>
    <w:rsid w:val="00B63D0A"/>
    <w:rsid w:val="00BB0574"/>
    <w:rsid w:val="00BE17D2"/>
    <w:rsid w:val="00BF1CD2"/>
    <w:rsid w:val="00BF71AB"/>
    <w:rsid w:val="00C17ACC"/>
    <w:rsid w:val="00C43D85"/>
    <w:rsid w:val="00C45A85"/>
    <w:rsid w:val="00C45FED"/>
    <w:rsid w:val="00D037E0"/>
    <w:rsid w:val="00D26BB1"/>
    <w:rsid w:val="00D31321"/>
    <w:rsid w:val="00DB2C4C"/>
    <w:rsid w:val="00DE2990"/>
    <w:rsid w:val="00E473DD"/>
    <w:rsid w:val="00E86572"/>
    <w:rsid w:val="00EA2B1F"/>
    <w:rsid w:val="00EA575F"/>
    <w:rsid w:val="00EE5F0E"/>
    <w:rsid w:val="00EF3EB1"/>
    <w:rsid w:val="00F13778"/>
    <w:rsid w:val="00F46069"/>
    <w:rsid w:val="00F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538C"/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B5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B538C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character" w:styleId="Izteiksmgs">
    <w:name w:val="Strong"/>
    <w:basedOn w:val="Noklusjumarindkopasfonts"/>
    <w:uiPriority w:val="22"/>
    <w:qFormat/>
    <w:rsid w:val="008B538C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paragraph" w:customStyle="1" w:styleId="numeracijas">
    <w:name w:val="numeracijas"/>
    <w:basedOn w:val="Sarakstarindkopa"/>
    <w:link w:val="numeracijasChar"/>
    <w:qFormat/>
    <w:rsid w:val="00873F75"/>
    <w:pPr>
      <w:numPr>
        <w:numId w:val="14"/>
      </w:num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numeracijasChar">
    <w:name w:val="numeracijas Char"/>
    <w:basedOn w:val="Noklusjumarindkopasfonts"/>
    <w:link w:val="numeracijas"/>
    <w:rsid w:val="00873F75"/>
    <w:rPr>
      <w:rFonts w:eastAsia="Times New Roman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538C"/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B5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B538C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character" w:styleId="Izteiksmgs">
    <w:name w:val="Strong"/>
    <w:basedOn w:val="Noklusjumarindkopasfonts"/>
    <w:uiPriority w:val="22"/>
    <w:qFormat/>
    <w:rsid w:val="008B538C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paragraph" w:customStyle="1" w:styleId="numeracijas">
    <w:name w:val="numeracijas"/>
    <w:basedOn w:val="Sarakstarindkopa"/>
    <w:link w:val="numeracijasChar"/>
    <w:qFormat/>
    <w:rsid w:val="00873F75"/>
    <w:pPr>
      <w:numPr>
        <w:numId w:val="14"/>
      </w:num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numeracijasChar">
    <w:name w:val="numeracijas Char"/>
    <w:basedOn w:val="Noklusjumarindkopasfonts"/>
    <w:link w:val="numeracijas"/>
    <w:rsid w:val="00873F75"/>
    <w:rPr>
      <w:rFonts w:eastAsia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ina@kurzemesnvo.lv" TargetMode="External"/><Relationship Id="rId18" Type="http://schemas.openxmlformats.org/officeDocument/2006/relationships/hyperlink" Target="http://kurzemesnvo.lv/images/IesaistiesKurzeme/01_Veidlapas/03_SKD_veidlapa2017.do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urzemesnvo.lv/images/IesaistiesKurzeme/01_Veidlapas/05_BudzetaVeidlapa.xl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ese@kurzemesnvo.lv" TargetMode="External"/><Relationship Id="rId17" Type="http://schemas.openxmlformats.org/officeDocument/2006/relationships/hyperlink" Target="http://kurzemesnvo.lv/images/IesaistiesKurzeme/01_Veidlapas/02_PilSabInicLV100_veidlapa2017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urzemesnvo.lv/images/IesaistiesKurzeme/01_Veidlapas/01_IesaistiesKurzemee_VertesanasNolikums2017.docx" TargetMode="External"/><Relationship Id="rId20" Type="http://schemas.openxmlformats.org/officeDocument/2006/relationships/hyperlink" Target="http://kurzemesnvo.lv/lejuplades/IesaistiesKurzeme/2016/00_NolikumsVeidlapas/04_MT_veidlapa2016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gov.lv/lv/ministrija/simtgade.html" TargetMode="External"/><Relationship Id="rId24" Type="http://schemas.openxmlformats.org/officeDocument/2006/relationships/hyperlink" Target="mailto:inese@kurzemesnvo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rzemesnvo.lv/images/IesaistiesKurzeme/01_Veidlapas/00_IesaistiesKurzemee_nolikums2017.doc" TargetMode="External"/><Relationship Id="rId23" Type="http://schemas.openxmlformats.org/officeDocument/2006/relationships/hyperlink" Target="http://www.kurzemesnvo.l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v100.lv/programma" TargetMode="External"/><Relationship Id="rId19" Type="http://schemas.openxmlformats.org/officeDocument/2006/relationships/hyperlink" Target="http://kurzemesnvo.lv/images/IesaistiesKurzeme/01_Veidlapas/04_MT_veidlapa20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m3bxJy75XzqCSxKZT7nfwrlsASLYJoxIxfrUFgGMLm4/viewform" TargetMode="External"/><Relationship Id="rId14" Type="http://schemas.openxmlformats.org/officeDocument/2006/relationships/hyperlink" Target="mailto:rita@kurzemesnvo.lv" TargetMode="External"/><Relationship Id="rId22" Type="http://schemas.openxmlformats.org/officeDocument/2006/relationships/hyperlink" Target="http://kurzemesnvo.lv/images/IesaistiesKurzeme/01_Veidlapas/06_apliecinajums.do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01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11</TotalTime>
  <Pages>2</Pages>
  <Words>3791</Words>
  <Characters>2161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Lietotajs</cp:lastModifiedBy>
  <cp:revision>5</cp:revision>
  <cp:lastPrinted>2013-12-20T11:10:00Z</cp:lastPrinted>
  <dcterms:created xsi:type="dcterms:W3CDTF">2017-01-05T06:12:00Z</dcterms:created>
  <dcterms:modified xsi:type="dcterms:W3CDTF">2017-01-05T06:23:00Z</dcterms:modified>
</cp:coreProperties>
</file>